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32" w:rsidRPr="00974A65" w:rsidRDefault="00974A65" w:rsidP="00974A65">
      <w:pPr>
        <w:jc w:val="center"/>
        <w:rPr>
          <w:rFonts w:ascii="Bookman Old Style" w:hAnsi="Bookman Old Style"/>
          <w:b/>
          <w:sz w:val="32"/>
        </w:rPr>
      </w:pPr>
      <w:r w:rsidRPr="00974A65">
        <w:rPr>
          <w:rFonts w:ascii="Bookman Old Style" w:hAnsi="Bookman Old Style"/>
          <w:b/>
          <w:sz w:val="32"/>
        </w:rPr>
        <w:t>KING SABATA DALINDYEBO LOCAL MUNICIPALITY</w:t>
      </w:r>
    </w:p>
    <w:p w:rsidR="00974A65" w:rsidRPr="00974A65" w:rsidRDefault="00974A65" w:rsidP="00974A65">
      <w:pPr>
        <w:jc w:val="center"/>
        <w:rPr>
          <w:rFonts w:ascii="Bookman Old Style" w:hAnsi="Bookman Old Style"/>
          <w:b/>
          <w:sz w:val="32"/>
        </w:rPr>
      </w:pPr>
      <w:r w:rsidRPr="00974A65">
        <w:rPr>
          <w:rFonts w:ascii="Bookman Old Style" w:hAnsi="Bookman Old Style"/>
          <w:b/>
          <w:sz w:val="32"/>
        </w:rPr>
        <w:t>BUDGET AND TREASURY DIRECTORATE</w:t>
      </w: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p>
    <w:p w:rsidR="00974A65" w:rsidRDefault="00974A65" w:rsidP="00974A65">
      <w:pPr>
        <w:jc w:val="center"/>
        <w:rPr>
          <w:rFonts w:ascii="Bookman Old Style" w:hAnsi="Bookman Old Style"/>
        </w:rPr>
      </w:pPr>
      <w:r>
        <w:rPr>
          <w:rFonts w:ascii="Bookman Old Style" w:hAnsi="Bookman Old Style"/>
          <w:noProof/>
          <w:lang w:val="en-US"/>
        </w:rPr>
        <w:drawing>
          <wp:inline distT="0" distB="0" distL="0" distR="0" wp14:anchorId="313CEAB4">
            <wp:extent cx="5285740" cy="2704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740" cy="2704465"/>
                    </a:xfrm>
                    <a:prstGeom prst="rect">
                      <a:avLst/>
                    </a:prstGeom>
                    <a:noFill/>
                  </pic:spPr>
                </pic:pic>
              </a:graphicData>
            </a:graphic>
          </wp:inline>
        </w:drawing>
      </w:r>
    </w:p>
    <w:p w:rsidR="00974A65" w:rsidRDefault="00974A65" w:rsidP="00974A65">
      <w:pPr>
        <w:jc w:val="right"/>
        <w:rPr>
          <w:rFonts w:ascii="Bookman Old Style" w:hAnsi="Bookman Old Style"/>
        </w:rPr>
      </w:pPr>
    </w:p>
    <w:p w:rsidR="00974A65" w:rsidRDefault="00974A65" w:rsidP="00974A65">
      <w:pPr>
        <w:jc w:val="right"/>
        <w:rPr>
          <w:rFonts w:ascii="Bookman Old Style" w:hAnsi="Bookman Old Style"/>
        </w:rPr>
      </w:pPr>
    </w:p>
    <w:p w:rsidR="00974A65" w:rsidRDefault="00974A65" w:rsidP="00974A65">
      <w:pPr>
        <w:jc w:val="right"/>
        <w:rPr>
          <w:rFonts w:ascii="Bookman Old Style" w:hAnsi="Bookman Old Style"/>
        </w:rPr>
      </w:pPr>
    </w:p>
    <w:p w:rsidR="00974A65" w:rsidRPr="00974A65" w:rsidRDefault="00974A65" w:rsidP="00B557DF">
      <w:pPr>
        <w:jc w:val="right"/>
        <w:rPr>
          <w:rFonts w:ascii="Bookman Old Style" w:hAnsi="Bookman Old Style"/>
          <w:b/>
          <w:i/>
          <w:sz w:val="20"/>
          <w:szCs w:val="20"/>
        </w:rPr>
      </w:pPr>
      <w:r w:rsidRPr="00974A65">
        <w:rPr>
          <w:rFonts w:ascii="Bookman Old Style" w:hAnsi="Bookman Old Style"/>
          <w:b/>
          <w:i/>
          <w:sz w:val="20"/>
          <w:szCs w:val="20"/>
        </w:rPr>
        <w:t xml:space="preserve">Irregular, </w:t>
      </w:r>
      <w:r w:rsidR="00E31413">
        <w:rPr>
          <w:rFonts w:ascii="Bookman Old Style" w:hAnsi="Bookman Old Style"/>
          <w:b/>
          <w:i/>
          <w:sz w:val="20"/>
          <w:szCs w:val="20"/>
        </w:rPr>
        <w:t xml:space="preserve">Fruitless and </w:t>
      </w:r>
      <w:r w:rsidR="00E31413" w:rsidRPr="00974A65">
        <w:rPr>
          <w:rFonts w:ascii="Bookman Old Style" w:hAnsi="Bookman Old Style"/>
          <w:b/>
          <w:i/>
          <w:sz w:val="20"/>
          <w:szCs w:val="20"/>
        </w:rPr>
        <w:t>Wasteful</w:t>
      </w:r>
      <w:r w:rsidR="00E31413">
        <w:rPr>
          <w:rFonts w:ascii="Bookman Old Style" w:hAnsi="Bookman Old Style"/>
          <w:b/>
          <w:i/>
          <w:sz w:val="20"/>
          <w:szCs w:val="20"/>
        </w:rPr>
        <w:t xml:space="preserve"> </w:t>
      </w:r>
      <w:r w:rsidR="00E31413" w:rsidRPr="00974A65">
        <w:rPr>
          <w:rFonts w:ascii="Bookman Old Style" w:hAnsi="Bookman Old Style"/>
          <w:b/>
          <w:i/>
          <w:sz w:val="20"/>
          <w:szCs w:val="20"/>
        </w:rPr>
        <w:t>Policy</w:t>
      </w:r>
    </w:p>
    <w:p w:rsidR="00974A65" w:rsidRPr="00974A65" w:rsidRDefault="00974A65" w:rsidP="00974A65">
      <w:pPr>
        <w:jc w:val="right"/>
        <w:rPr>
          <w:rFonts w:ascii="Bookman Old Style" w:hAnsi="Bookman Old Style"/>
          <w:b/>
          <w:i/>
          <w:sz w:val="20"/>
          <w:szCs w:val="20"/>
        </w:rPr>
      </w:pPr>
      <w:r w:rsidRPr="00974A65">
        <w:rPr>
          <w:rFonts w:ascii="Bookman Old Style" w:hAnsi="Bookman Old Style"/>
          <w:b/>
          <w:i/>
          <w:sz w:val="20"/>
          <w:szCs w:val="20"/>
        </w:rPr>
        <w:t>Office no 147 Munitata Building 1</w:t>
      </w:r>
      <w:r w:rsidRPr="00974A65">
        <w:rPr>
          <w:rFonts w:ascii="Bookman Old Style" w:hAnsi="Bookman Old Style"/>
          <w:b/>
          <w:i/>
          <w:sz w:val="20"/>
          <w:szCs w:val="20"/>
          <w:vertAlign w:val="superscript"/>
        </w:rPr>
        <w:t>st</w:t>
      </w:r>
      <w:r w:rsidRPr="00974A65">
        <w:rPr>
          <w:rFonts w:ascii="Bookman Old Style" w:hAnsi="Bookman Old Style"/>
          <w:b/>
          <w:i/>
          <w:sz w:val="20"/>
          <w:szCs w:val="20"/>
        </w:rPr>
        <w:t xml:space="preserve"> Floor</w:t>
      </w:r>
    </w:p>
    <w:p w:rsidR="00974A65" w:rsidRPr="00974A65" w:rsidRDefault="00974A65" w:rsidP="00974A65">
      <w:pPr>
        <w:jc w:val="right"/>
        <w:rPr>
          <w:rFonts w:ascii="Bookman Old Style" w:hAnsi="Bookman Old Style"/>
          <w:b/>
          <w:i/>
          <w:sz w:val="20"/>
          <w:szCs w:val="20"/>
        </w:rPr>
      </w:pPr>
      <w:r w:rsidRPr="00974A65">
        <w:rPr>
          <w:rFonts w:ascii="Bookman Old Style" w:hAnsi="Bookman Old Style"/>
          <w:b/>
          <w:i/>
          <w:sz w:val="20"/>
          <w:szCs w:val="20"/>
        </w:rPr>
        <w:t>Tel 047 501 4302</w:t>
      </w:r>
    </w:p>
    <w:p w:rsidR="00974A65" w:rsidRPr="00B557DF" w:rsidRDefault="00974A65" w:rsidP="00B557DF">
      <w:pPr>
        <w:jc w:val="right"/>
        <w:rPr>
          <w:rFonts w:ascii="Bookman Old Style" w:hAnsi="Bookman Old Style"/>
          <w:b/>
          <w:i/>
          <w:sz w:val="20"/>
          <w:szCs w:val="20"/>
        </w:rPr>
      </w:pPr>
      <w:r w:rsidRPr="00974A65">
        <w:rPr>
          <w:rFonts w:ascii="Bookman Old Style" w:hAnsi="Bookman Old Style"/>
          <w:b/>
          <w:i/>
          <w:sz w:val="20"/>
          <w:szCs w:val="20"/>
        </w:rPr>
        <w:t>Fax 047 531 0285</w:t>
      </w:r>
    </w:p>
    <w:p w:rsidR="00E31413" w:rsidRPr="00345610" w:rsidRDefault="00E31413" w:rsidP="00974A65">
      <w:pPr>
        <w:jc w:val="center"/>
        <w:rPr>
          <w:rFonts w:ascii="Bookman Old Style" w:hAnsi="Bookman Old Style"/>
        </w:rPr>
      </w:pPr>
    </w:p>
    <w:p w:rsidR="00974A65" w:rsidRDefault="00974A65" w:rsidP="00345610">
      <w:pPr>
        <w:pStyle w:val="Default"/>
        <w:jc w:val="both"/>
        <w:rPr>
          <w:rFonts w:ascii="Bookman Old Style" w:hAnsi="Bookman Old Style"/>
          <w:b/>
          <w:bCs/>
          <w:sz w:val="22"/>
          <w:szCs w:val="22"/>
        </w:rPr>
      </w:pPr>
    </w:p>
    <w:p w:rsidR="00974A65" w:rsidRPr="002D55A6" w:rsidRDefault="002D55A6">
      <w:pPr>
        <w:rPr>
          <w:rFonts w:ascii="Bookman Old Style" w:hAnsi="Bookman Old Style" w:cs="Arial"/>
          <w:b/>
          <w:bCs/>
          <w:color w:val="000000"/>
          <w:sz w:val="44"/>
          <w:szCs w:val="44"/>
        </w:rPr>
      </w:pPr>
      <w:r>
        <w:rPr>
          <w:rFonts w:ascii="Bookman Old Style" w:hAnsi="Bookman Old Style"/>
          <w:b/>
          <w:bCs/>
          <w:sz w:val="44"/>
          <w:szCs w:val="44"/>
        </w:rPr>
        <w:t xml:space="preserve">                  </w:t>
      </w:r>
      <w:r w:rsidR="008C15AA">
        <w:rPr>
          <w:rFonts w:ascii="Bookman Old Style" w:hAnsi="Bookman Old Style"/>
          <w:b/>
          <w:bCs/>
          <w:sz w:val="44"/>
          <w:szCs w:val="44"/>
        </w:rPr>
        <w:t xml:space="preserve"> 2016-2017</w:t>
      </w:r>
      <w:r w:rsidR="00974A65" w:rsidRPr="002D55A6">
        <w:rPr>
          <w:rFonts w:ascii="Bookman Old Style" w:hAnsi="Bookman Old Style"/>
          <w:b/>
          <w:bCs/>
          <w:sz w:val="44"/>
          <w:szCs w:val="44"/>
        </w:rPr>
        <w:br w:type="page"/>
      </w: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974A65" w:rsidRDefault="00974A65" w:rsidP="00345610">
      <w:pPr>
        <w:pStyle w:val="Default"/>
        <w:jc w:val="both"/>
        <w:rPr>
          <w:rFonts w:ascii="Bookman Old Style" w:hAnsi="Bookman Old Style"/>
          <w:b/>
          <w:bCs/>
          <w:sz w:val="22"/>
          <w:szCs w:val="22"/>
        </w:rPr>
      </w:pPr>
    </w:p>
    <w:p w:rsidR="00A838C3"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INTRODUCTION </w:t>
      </w:r>
    </w:p>
    <w:p w:rsidR="00345610" w:rsidRPr="00345610" w:rsidRDefault="00345610"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1.1. In terms of section 62 of the Municipal Finance Management Act No. 56 of 2003 (herein referred to as “MFMA”), the accounting officer is responsible for managing the financial affairs of King Sabata Local Municipality (KSDLM) and he must, for this purpose, inter alia: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a) Take all reasonable steps to ensure that unauthorised, irregular; fruitless and wasteful expenditure and other losses are prevented; and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b) Ensure that disciplinary or, when appropriate, criminal proceedings are instituted against any official or councillor of KSDLM who has allegedly committed an act of financial misconduct or an offence in terms of Chapter 15 of the MFMA.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1.2. This is to ensure the effective, efficient and transparent systems of financial, risk management and internal control.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2 </w:t>
      </w:r>
      <w:r w:rsidR="00147F06" w:rsidRPr="00345610">
        <w:rPr>
          <w:rFonts w:ascii="Bookman Old Style" w:hAnsi="Bookman Old Style"/>
          <w:b/>
          <w:bCs/>
          <w:sz w:val="22"/>
          <w:szCs w:val="22"/>
        </w:rPr>
        <w:t>OBJECTIVES</w:t>
      </w:r>
      <w:r w:rsidRPr="00345610">
        <w:rPr>
          <w:rFonts w:ascii="Bookman Old Style" w:hAnsi="Bookman Old Style"/>
          <w:b/>
          <w:bCs/>
          <w:sz w:val="22"/>
          <w:szCs w:val="22"/>
        </w:rPr>
        <w:t xml:space="preserve">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2.1. This document sets out KSDLM</w:t>
      </w:r>
      <w:r w:rsidRPr="00345610">
        <w:rPr>
          <w:rFonts w:ascii="Times New Roman" w:hAnsi="Times New Roman" w:cs="Times New Roman"/>
          <w:sz w:val="22"/>
          <w:szCs w:val="22"/>
        </w:rPr>
        <w:t>‟</w:t>
      </w:r>
      <w:r w:rsidRPr="00345610">
        <w:rPr>
          <w:rFonts w:ascii="Bookman Old Style" w:hAnsi="Bookman Old Style"/>
          <w:sz w:val="22"/>
          <w:szCs w:val="22"/>
        </w:rPr>
        <w:t xml:space="preserve">s policy and procedures with regards to unauthorised, irregular, fruitless and wasteful expenditure.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2.2. This policy aims to ensure that, amongst other things: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a) Unauthorised, irregular, or fruitless and wasteful expenditure is detected, processed, recorded, and reported in a timely manner; </w:t>
      </w: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b) Officials and councillors have a clear and comprehensive understanding of the procedures they must follow when addressing unauthorised, irregular, fruitless and wasteful expenditure; </w:t>
      </w:r>
    </w:p>
    <w:p w:rsidR="00A838C3" w:rsidRPr="00345610" w:rsidRDefault="00A838C3" w:rsidP="00345610">
      <w:pPr>
        <w:pStyle w:val="Default"/>
        <w:spacing w:after="61"/>
        <w:jc w:val="both"/>
        <w:rPr>
          <w:rFonts w:ascii="Bookman Old Style" w:hAnsi="Bookman Old Style"/>
          <w:sz w:val="22"/>
          <w:szCs w:val="22"/>
        </w:rPr>
      </w:pPr>
      <w:r w:rsidRPr="00345610">
        <w:rPr>
          <w:rFonts w:ascii="Bookman Old Style" w:hAnsi="Bookman Old Style"/>
          <w:sz w:val="22"/>
          <w:szCs w:val="22"/>
        </w:rPr>
        <w:t xml:space="preserve">c) KSDLM resources are managed in compliance with the MFMA, the municipal regulations and other relevant legislation; and </w:t>
      </w: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d) All officials and councillors are aware of their responsibilities in respect of unauthorised, irregular, fruitless and wasteful expenditure. </w:t>
      </w:r>
    </w:p>
    <w:p w:rsidR="00A838C3" w:rsidRPr="00345610" w:rsidRDefault="00A838C3" w:rsidP="00345610">
      <w:pPr>
        <w:pStyle w:val="Default"/>
        <w:jc w:val="both"/>
        <w:rPr>
          <w:rFonts w:ascii="Bookman Old Style" w:hAnsi="Bookman Old Style"/>
          <w:b/>
          <w:bCs/>
          <w:sz w:val="22"/>
          <w:szCs w:val="22"/>
        </w:rPr>
      </w:pPr>
    </w:p>
    <w:p w:rsidR="00A838C3" w:rsidRPr="00345610" w:rsidRDefault="00A838C3" w:rsidP="00345610">
      <w:pPr>
        <w:pStyle w:val="Default"/>
        <w:jc w:val="both"/>
        <w:rPr>
          <w:rFonts w:ascii="Bookman Old Style" w:hAnsi="Bookman Old Style"/>
          <w:b/>
          <w:bCs/>
          <w:sz w:val="22"/>
          <w:szCs w:val="22"/>
        </w:rPr>
      </w:pPr>
      <w:r w:rsidRPr="00345610">
        <w:rPr>
          <w:rFonts w:ascii="Bookman Old Style" w:hAnsi="Bookman Old Style"/>
          <w:b/>
          <w:bCs/>
          <w:sz w:val="22"/>
          <w:szCs w:val="22"/>
        </w:rPr>
        <w:t xml:space="preserve">ENABLING LEGISLATION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The following enabling legislation sets the precedent for the development of KSDLM unauthorised, irregular, fruitless and wasteful expenditure Policy: </w:t>
      </w:r>
    </w:p>
    <w:p w:rsidR="00A838C3" w:rsidRPr="00345610" w:rsidRDefault="00A838C3" w:rsidP="00345610">
      <w:pPr>
        <w:pStyle w:val="Default"/>
        <w:jc w:val="both"/>
        <w:rPr>
          <w:rFonts w:ascii="Bookman Old Style" w:hAnsi="Bookman Old Style"/>
          <w:sz w:val="22"/>
          <w:szCs w:val="22"/>
        </w:rPr>
      </w:pPr>
    </w:p>
    <w:p w:rsidR="00A838C3" w:rsidRPr="00345610" w:rsidRDefault="00A838C3" w:rsidP="00345610">
      <w:pPr>
        <w:pStyle w:val="Default"/>
        <w:jc w:val="both"/>
        <w:rPr>
          <w:rFonts w:ascii="Bookman Old Style" w:hAnsi="Bookman Old Style"/>
          <w:sz w:val="22"/>
          <w:szCs w:val="22"/>
        </w:rPr>
      </w:pPr>
      <w:r w:rsidRPr="00345610">
        <w:rPr>
          <w:rFonts w:ascii="Bookman Old Style" w:hAnsi="Bookman Old Style"/>
          <w:sz w:val="22"/>
          <w:szCs w:val="22"/>
        </w:rPr>
        <w:t xml:space="preserve">a) The Constitution of the Republic of South Africa, 1996, Act No 108 of 1996; </w:t>
      </w:r>
    </w:p>
    <w:p w:rsidR="00A838C3" w:rsidRPr="00345610" w:rsidRDefault="00A838C3" w:rsidP="00345610">
      <w:pPr>
        <w:jc w:val="both"/>
        <w:rPr>
          <w:rFonts w:ascii="Bookman Old Style" w:hAnsi="Bookman Old Style"/>
        </w:rPr>
      </w:pPr>
      <w:r w:rsidRPr="00345610">
        <w:rPr>
          <w:rFonts w:ascii="Bookman Old Style" w:hAnsi="Bookman Old Style"/>
        </w:rPr>
        <w:t>The Municipal Finance Management Act, 2003, No 56 of 2003;</w:t>
      </w:r>
    </w:p>
    <w:p w:rsidR="00A838C3" w:rsidRPr="00345610" w:rsidRDefault="00A838C3" w:rsidP="00345610">
      <w:pPr>
        <w:jc w:val="both"/>
        <w:rPr>
          <w:rFonts w:ascii="Bookman Old Style" w:hAnsi="Bookman Old Style"/>
        </w:rPr>
      </w:pPr>
      <w:r w:rsidRPr="00345610">
        <w:rPr>
          <w:rFonts w:ascii="Bookman Old Style" w:hAnsi="Bookman Old Style"/>
        </w:rPr>
        <w:t>c) The Remuneration of Public Office Bearers Act;</w:t>
      </w:r>
    </w:p>
    <w:p w:rsidR="00A838C3" w:rsidRPr="00345610" w:rsidRDefault="00A838C3" w:rsidP="00345610">
      <w:pPr>
        <w:jc w:val="both"/>
        <w:rPr>
          <w:rFonts w:ascii="Bookman Old Style" w:hAnsi="Bookman Old Style"/>
        </w:rPr>
      </w:pPr>
      <w:r w:rsidRPr="00345610">
        <w:rPr>
          <w:rFonts w:ascii="Bookman Old Style" w:hAnsi="Bookman Old Style"/>
        </w:rPr>
        <w:t>d) Municipal Systems Act, 2000, Act No 32 of 2000;</w:t>
      </w:r>
    </w:p>
    <w:p w:rsidR="00A838C3" w:rsidRPr="00345610" w:rsidRDefault="00A838C3" w:rsidP="00345610">
      <w:pPr>
        <w:jc w:val="both"/>
        <w:rPr>
          <w:rFonts w:ascii="Bookman Old Style" w:hAnsi="Bookman Old Style"/>
        </w:rPr>
      </w:pPr>
      <w:r w:rsidRPr="00345610">
        <w:rPr>
          <w:rFonts w:ascii="Bookman Old Style" w:hAnsi="Bookman Old Style"/>
        </w:rPr>
        <w:t>e) MFMA Circular 68;</w:t>
      </w:r>
    </w:p>
    <w:p w:rsidR="00A838C3" w:rsidRPr="00345610" w:rsidRDefault="00A838C3" w:rsidP="00345610">
      <w:pPr>
        <w:jc w:val="both"/>
        <w:rPr>
          <w:rFonts w:ascii="Bookman Old Style" w:hAnsi="Bookman Old Style"/>
        </w:rPr>
      </w:pPr>
      <w:r w:rsidRPr="00345610">
        <w:rPr>
          <w:rFonts w:ascii="Bookman Old Style" w:hAnsi="Bookman Old Style"/>
        </w:rPr>
        <w:t>f) Any other legislation, regulation or circular that may impact this policy; and</w:t>
      </w:r>
    </w:p>
    <w:p w:rsidR="00A838C3" w:rsidRPr="00345610" w:rsidRDefault="00A838C3" w:rsidP="00345610">
      <w:pPr>
        <w:jc w:val="both"/>
        <w:rPr>
          <w:rFonts w:ascii="Bookman Old Style" w:hAnsi="Bookman Old Style"/>
        </w:rPr>
      </w:pPr>
      <w:r w:rsidRPr="00345610">
        <w:rPr>
          <w:rFonts w:ascii="Bookman Old Style" w:hAnsi="Bookman Old Style"/>
        </w:rPr>
        <w:lastRenderedPageBreak/>
        <w:t>g) Municipal Structures Act No. 117 of 1998.</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APPLICATION OF THIS POLICY </w:t>
      </w:r>
    </w:p>
    <w:p w:rsidR="00147F06" w:rsidRPr="00345610" w:rsidRDefault="00147F06" w:rsidP="00345610">
      <w:pPr>
        <w:jc w:val="both"/>
        <w:rPr>
          <w:rFonts w:ascii="Bookman Old Style" w:hAnsi="Bookman Old Style"/>
        </w:rPr>
      </w:pPr>
      <w:r w:rsidRPr="00345610">
        <w:rPr>
          <w:rFonts w:ascii="Bookman Old Style" w:hAnsi="Bookman Old Style"/>
        </w:rPr>
        <w:t>3.1. This policy applies to all officials and councillors of KSDLM</w:t>
      </w:r>
    </w:p>
    <w:p w:rsidR="00147F06" w:rsidRPr="00345610" w:rsidRDefault="00147F06" w:rsidP="00345610">
      <w:pPr>
        <w:jc w:val="both"/>
        <w:rPr>
          <w:rFonts w:ascii="Bookman Old Style" w:hAnsi="Bookman Old Style"/>
        </w:rPr>
      </w:pPr>
      <w:r w:rsidRPr="00345610">
        <w:rPr>
          <w:rFonts w:ascii="Bookman Old Style" w:hAnsi="Bookman Old Style"/>
        </w:rPr>
        <w:t xml:space="preserve">3.2. This policy should be read in conjunction with the following of </w:t>
      </w:r>
      <w:r w:rsidR="00345610">
        <w:rPr>
          <w:rFonts w:ascii="Bookman Old Style" w:hAnsi="Bookman Old Style"/>
        </w:rPr>
        <w:t>KSD</w:t>
      </w:r>
      <w:r w:rsidRPr="00345610">
        <w:rPr>
          <w:rFonts w:ascii="Bookman Old Style" w:hAnsi="Bookman Old Style"/>
        </w:rPr>
        <w:t xml:space="preserve">LM: </w:t>
      </w:r>
    </w:p>
    <w:p w:rsidR="00147F06" w:rsidRPr="00345610" w:rsidRDefault="00147F06" w:rsidP="00345610">
      <w:pPr>
        <w:jc w:val="both"/>
        <w:rPr>
          <w:rFonts w:ascii="Bookman Old Style" w:hAnsi="Bookman Old Style"/>
        </w:rPr>
      </w:pPr>
      <w:r w:rsidRPr="00345610">
        <w:rPr>
          <w:rFonts w:ascii="Bookman Old Style" w:hAnsi="Bookman Old Style"/>
        </w:rPr>
        <w:t xml:space="preserve">a) Code of Conduct for Municipal Staff Members; and </w:t>
      </w:r>
    </w:p>
    <w:p w:rsidR="00147F06" w:rsidRPr="00345610" w:rsidRDefault="00147F06" w:rsidP="00345610">
      <w:pPr>
        <w:jc w:val="both"/>
        <w:rPr>
          <w:rFonts w:ascii="Bookman Old Style" w:hAnsi="Bookman Old Style"/>
        </w:rPr>
      </w:pPr>
      <w:r w:rsidRPr="00345610">
        <w:rPr>
          <w:rFonts w:ascii="Bookman Old Style" w:hAnsi="Bookman Old Style"/>
        </w:rPr>
        <w:t xml:space="preserve">b) Code of Conduct for Councillors. </w:t>
      </w:r>
    </w:p>
    <w:p w:rsidR="00147F06" w:rsidRPr="00345610" w:rsidRDefault="00147F06" w:rsidP="00345610">
      <w:pPr>
        <w:jc w:val="both"/>
        <w:rPr>
          <w:rFonts w:ascii="Bookman Old Style" w:hAnsi="Bookman Old Style"/>
        </w:rPr>
      </w:pPr>
      <w:r w:rsidRPr="00345610">
        <w:rPr>
          <w:rFonts w:ascii="Bookman Old Style" w:hAnsi="Bookman Old Style"/>
        </w:rPr>
        <w:t xml:space="preserve">3.2. Officials and Councillors must ensure all instances of unauthorised, irregular expenditure as well as fruitless and wasteful expenditure is prevented where possible, and is detected and reported in a timely manner.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4 DEFINITIONS </w:t>
      </w:r>
    </w:p>
    <w:p w:rsidR="00147F06" w:rsidRPr="00345610" w:rsidRDefault="00147F06" w:rsidP="00345610">
      <w:pPr>
        <w:jc w:val="both"/>
        <w:rPr>
          <w:rFonts w:ascii="Bookman Old Style" w:hAnsi="Bookman Old Style"/>
        </w:rPr>
      </w:pPr>
      <w:r w:rsidRPr="00345610">
        <w:rPr>
          <w:rFonts w:ascii="Bookman Old Style" w:hAnsi="Bookman Old Style"/>
        </w:rPr>
        <w:t xml:space="preserve">Except if otherwise indicated: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“Councillor” </w:t>
      </w:r>
      <w:r w:rsidRPr="00345610">
        <w:rPr>
          <w:rFonts w:ascii="Bookman Old Style" w:hAnsi="Bookman Old Style"/>
        </w:rPr>
        <w:t xml:space="preserve">means member of municipal council of KSDLM.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Fruitless and wasteful expenditure</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expenditure that was made in vain and would have been avoided had reasonable care been exercised.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“Financial Misconduct” </w:t>
      </w:r>
      <w:r w:rsidRPr="00345610">
        <w:rPr>
          <w:rFonts w:ascii="Bookman Old Style" w:hAnsi="Bookman Old Style"/>
        </w:rPr>
        <w:t xml:space="preserve">means any misappropriation, mismanagement, waste or theft of the finances of a municipality, and also includes any form of financial misconduct specifically set out in sections 171 and 172 of the Act.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“Irregular expenditure”, </w:t>
      </w:r>
      <w:r w:rsidRPr="00345610">
        <w:rPr>
          <w:rFonts w:ascii="Bookman Old Style" w:hAnsi="Bookman Old Style"/>
        </w:rPr>
        <w:t xml:space="preserve">in relation to a municipality or municipal entity, means: </w:t>
      </w:r>
    </w:p>
    <w:p w:rsidR="00147F06" w:rsidRPr="00345610" w:rsidRDefault="00147F06" w:rsidP="00345610">
      <w:pPr>
        <w:jc w:val="both"/>
        <w:rPr>
          <w:rFonts w:ascii="Bookman Old Style" w:hAnsi="Bookman Old Style"/>
        </w:rPr>
      </w:pPr>
      <w:r w:rsidRPr="00345610">
        <w:rPr>
          <w:rFonts w:ascii="Bookman Old Style" w:hAnsi="Bookman Old Style"/>
        </w:rPr>
        <w:t xml:space="preserve">a) Expenditure incurred by a municipality in contravention of, or that is not in accordance with, a requirement of this Act, and which has not been condoned in terms of section 170; </w:t>
      </w:r>
    </w:p>
    <w:p w:rsidR="00147F06" w:rsidRPr="00345610" w:rsidRDefault="00147F06" w:rsidP="00345610">
      <w:pPr>
        <w:jc w:val="both"/>
        <w:rPr>
          <w:rFonts w:ascii="Bookman Old Style" w:hAnsi="Bookman Old Style"/>
        </w:rPr>
      </w:pPr>
      <w:r w:rsidRPr="00345610">
        <w:rPr>
          <w:rFonts w:ascii="Bookman Old Style" w:hAnsi="Bookman Old Style"/>
        </w:rPr>
        <w:t xml:space="preserve">(b) Expenditure incurred by a municipality in contravention of, or that is not in accordance with, a requirement of the Municipal Systems Act, and which has not been condoned in terms of this Act; </w:t>
      </w:r>
    </w:p>
    <w:p w:rsidR="00147F06" w:rsidRPr="00345610" w:rsidRDefault="00147F06" w:rsidP="00345610">
      <w:pPr>
        <w:jc w:val="both"/>
        <w:rPr>
          <w:rFonts w:ascii="Bookman Old Style" w:hAnsi="Bookman Old Style"/>
        </w:rPr>
      </w:pPr>
      <w:r w:rsidRPr="00345610">
        <w:rPr>
          <w:rFonts w:ascii="Bookman Old Style" w:hAnsi="Bookman Old Style"/>
        </w:rPr>
        <w:t xml:space="preserve">c) Expenditure incurred by a municipality in contravention of, or that is not in accordance with, a requirement of the Public Office-Bearers Act, 1998, (Act 20 of 1998); </w:t>
      </w:r>
    </w:p>
    <w:p w:rsidR="00147F06" w:rsidRPr="00345610" w:rsidRDefault="00147F06" w:rsidP="00345610">
      <w:pPr>
        <w:jc w:val="both"/>
        <w:rPr>
          <w:rFonts w:ascii="Bookman Old Style" w:hAnsi="Bookman Old Style"/>
        </w:rPr>
      </w:pPr>
      <w:r w:rsidRPr="00345610">
        <w:rPr>
          <w:rFonts w:ascii="Bookman Old Style" w:hAnsi="Bookman Old Style"/>
        </w:rPr>
        <w:t xml:space="preserve">d) expenditure incurred by a municipality in contravention of, or that is not in accordance with, a requirement of the supply chain management policy of KSDLM or any of the municipality’s by-laws giving effect to such policy, and which has not been condoned in terms of such policy or by-law; or </w:t>
      </w:r>
    </w:p>
    <w:p w:rsidR="00147F06" w:rsidRPr="00345610" w:rsidRDefault="00147F06" w:rsidP="00345610">
      <w:pPr>
        <w:jc w:val="both"/>
        <w:rPr>
          <w:rFonts w:ascii="Bookman Old Style" w:hAnsi="Bookman Old Style"/>
        </w:rPr>
      </w:pPr>
      <w:r w:rsidRPr="00345610">
        <w:rPr>
          <w:rFonts w:ascii="Bookman Old Style" w:hAnsi="Bookman Old Style"/>
        </w:rPr>
        <w:t xml:space="preserve">e) </w:t>
      </w:r>
      <w:r w:rsidR="007F4046" w:rsidRPr="00345610">
        <w:rPr>
          <w:rFonts w:ascii="Bookman Old Style" w:hAnsi="Bookman Old Style"/>
        </w:rPr>
        <w:t>Excludes</w:t>
      </w:r>
      <w:r w:rsidRPr="00345610">
        <w:rPr>
          <w:rFonts w:ascii="Bookman Old Style" w:hAnsi="Bookman Old Style"/>
        </w:rPr>
        <w:t xml:space="preserve"> expenditure by a municipality which falls within the definition of „unauthorised expenditure</w:t>
      </w:r>
      <w:r w:rsidRPr="00345610">
        <w:rPr>
          <w:rFonts w:ascii="Times New Roman" w:hAnsi="Times New Roman" w:cs="Times New Roman"/>
        </w:rPr>
        <w:t>‟</w:t>
      </w:r>
      <w:r w:rsidRPr="00345610">
        <w:rPr>
          <w:rFonts w:ascii="Bookman Old Style" w:hAnsi="Bookman Old Style"/>
        </w:rPr>
        <w:t xml:space="preserve">. </w:t>
      </w:r>
    </w:p>
    <w:p w:rsidR="00147F06" w:rsidRPr="00345610" w:rsidRDefault="00147F06" w:rsidP="00345610">
      <w:pPr>
        <w:jc w:val="both"/>
        <w:rPr>
          <w:rFonts w:ascii="Bookman Old Style" w:hAnsi="Bookman Old Style"/>
        </w:rPr>
      </w:pPr>
      <w:r w:rsidRPr="00345610">
        <w:rPr>
          <w:rFonts w:ascii="Bookman Old Style" w:hAnsi="Bookman Old Style"/>
          <w:b/>
          <w:bCs/>
        </w:rPr>
        <w:t>„„Official</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in relation to a </w:t>
      </w:r>
      <w:r w:rsidR="007F4046" w:rsidRPr="00345610">
        <w:rPr>
          <w:rFonts w:ascii="Bookman Old Style" w:hAnsi="Bookman Old Style"/>
        </w:rPr>
        <w:t>KSD</w:t>
      </w:r>
      <w:r w:rsidRPr="00345610">
        <w:rPr>
          <w:rFonts w:ascii="Bookman Old Style" w:hAnsi="Bookman Old Style"/>
        </w:rPr>
        <w:t xml:space="preserve">LM, means: </w:t>
      </w:r>
    </w:p>
    <w:p w:rsidR="00147F06" w:rsidRPr="00345610" w:rsidRDefault="00147F06" w:rsidP="00345610">
      <w:pPr>
        <w:jc w:val="both"/>
        <w:rPr>
          <w:rFonts w:ascii="Bookman Old Style" w:hAnsi="Bookman Old Style"/>
        </w:rPr>
      </w:pPr>
      <w:r w:rsidRPr="00345610">
        <w:rPr>
          <w:rFonts w:ascii="Bookman Old Style" w:hAnsi="Bookman Old Style"/>
        </w:rPr>
        <w:lastRenderedPageBreak/>
        <w:t xml:space="preserve">a) an employee of </w:t>
      </w:r>
      <w:r w:rsidR="007F4046" w:rsidRPr="00345610">
        <w:rPr>
          <w:rFonts w:ascii="Bookman Old Style" w:hAnsi="Bookman Old Style"/>
        </w:rPr>
        <w:t>KSD</w:t>
      </w:r>
      <w:r w:rsidRPr="00345610">
        <w:rPr>
          <w:rFonts w:ascii="Bookman Old Style" w:hAnsi="Bookman Old Style"/>
        </w:rPr>
        <w:t xml:space="preserve">LM; </w:t>
      </w:r>
    </w:p>
    <w:p w:rsidR="00147F06" w:rsidRPr="00345610" w:rsidRDefault="00147F06" w:rsidP="00345610">
      <w:pPr>
        <w:jc w:val="both"/>
        <w:rPr>
          <w:rFonts w:ascii="Bookman Old Style" w:hAnsi="Bookman Old Style"/>
        </w:rPr>
      </w:pPr>
      <w:r w:rsidRPr="00345610">
        <w:rPr>
          <w:rFonts w:ascii="Bookman Old Style" w:hAnsi="Bookman Old Style"/>
        </w:rPr>
        <w:t xml:space="preserve">b) a person seconded to a </w:t>
      </w:r>
      <w:r w:rsidR="007F4046" w:rsidRPr="00345610">
        <w:rPr>
          <w:rFonts w:ascii="Bookman Old Style" w:hAnsi="Bookman Old Style"/>
        </w:rPr>
        <w:t>KSD</w:t>
      </w:r>
      <w:r w:rsidRPr="00345610">
        <w:rPr>
          <w:rFonts w:ascii="Bookman Old Style" w:hAnsi="Bookman Old Style"/>
        </w:rPr>
        <w:t xml:space="preserve">LM or to work as a member of the staff of the </w:t>
      </w:r>
      <w:r w:rsidR="007F4046" w:rsidRPr="00345610">
        <w:rPr>
          <w:rFonts w:ascii="Bookman Old Style" w:hAnsi="Bookman Old Style"/>
        </w:rPr>
        <w:t>KSD</w:t>
      </w:r>
      <w:r w:rsidRPr="00345610">
        <w:rPr>
          <w:rFonts w:ascii="Bookman Old Style" w:hAnsi="Bookman Old Style"/>
        </w:rPr>
        <w:t xml:space="preserve">LM; or </w:t>
      </w:r>
    </w:p>
    <w:p w:rsidR="00147F06" w:rsidRPr="00345610" w:rsidRDefault="00147F06" w:rsidP="00345610">
      <w:pPr>
        <w:jc w:val="both"/>
        <w:rPr>
          <w:rFonts w:ascii="Bookman Old Style" w:hAnsi="Bookman Old Style"/>
        </w:rPr>
      </w:pPr>
      <w:r w:rsidRPr="00345610">
        <w:rPr>
          <w:rFonts w:ascii="Bookman Old Style" w:hAnsi="Bookman Old Style"/>
        </w:rPr>
        <w:t xml:space="preserve">c) a person contracted by a </w:t>
      </w:r>
      <w:r w:rsidR="007F4046" w:rsidRPr="00345610">
        <w:rPr>
          <w:rFonts w:ascii="Bookman Old Style" w:hAnsi="Bookman Old Style"/>
        </w:rPr>
        <w:t>KSD</w:t>
      </w:r>
      <w:r w:rsidRPr="00345610">
        <w:rPr>
          <w:rFonts w:ascii="Bookman Old Style" w:hAnsi="Bookman Old Style"/>
        </w:rPr>
        <w:t xml:space="preserve">LM to work as a member of the staff of the </w:t>
      </w:r>
      <w:r w:rsidR="007F4046" w:rsidRPr="00345610">
        <w:rPr>
          <w:rFonts w:ascii="Bookman Old Style" w:hAnsi="Bookman Old Style"/>
        </w:rPr>
        <w:t>KSD</w:t>
      </w:r>
      <w:r w:rsidRPr="00345610">
        <w:rPr>
          <w:rFonts w:ascii="Bookman Old Style" w:hAnsi="Bookman Old Style"/>
        </w:rPr>
        <w:t xml:space="preserve">LM or otherwise than as an employee.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Overspending</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w:t>
      </w:r>
    </w:p>
    <w:p w:rsidR="00147F06" w:rsidRPr="00345610" w:rsidRDefault="00147F06" w:rsidP="00345610">
      <w:pPr>
        <w:jc w:val="both"/>
        <w:rPr>
          <w:rFonts w:ascii="Bookman Old Style" w:hAnsi="Bookman Old Style"/>
        </w:rPr>
      </w:pPr>
      <w:r w:rsidRPr="00345610">
        <w:rPr>
          <w:rFonts w:ascii="Bookman Old Style" w:hAnsi="Bookman Old Style"/>
        </w:rPr>
        <w:t xml:space="preserve">a) in relation to the budget of a municipality, means causing the operational or capital expenditure incurred by the municipality during a financial year to exceed the total amount appropriated in that </w:t>
      </w:r>
      <w:r w:rsidR="00345610" w:rsidRPr="00345610">
        <w:rPr>
          <w:rFonts w:ascii="Bookman Old Style" w:hAnsi="Bookman Old Style"/>
        </w:rPr>
        <w:t>year</w:t>
      </w:r>
      <w:r w:rsidR="00345610" w:rsidRPr="00345610">
        <w:rPr>
          <w:rFonts w:ascii="Times New Roman" w:hAnsi="Times New Roman" w:cs="Times New Roman"/>
        </w:rPr>
        <w:t>’</w:t>
      </w:r>
      <w:r w:rsidR="00345610" w:rsidRPr="00345610">
        <w:rPr>
          <w:rFonts w:ascii="Bookman Old Style" w:hAnsi="Bookman Old Style"/>
        </w:rPr>
        <w:t>s</w:t>
      </w:r>
      <w:r w:rsidRPr="00345610">
        <w:rPr>
          <w:rFonts w:ascii="Bookman Old Style" w:hAnsi="Bookman Old Style"/>
        </w:rPr>
        <w:t xml:space="preserve"> budget for its operational or capital expenditure, as the case may be; </w:t>
      </w:r>
    </w:p>
    <w:p w:rsidR="00147F06" w:rsidRPr="00345610" w:rsidRDefault="00147F06" w:rsidP="00345610">
      <w:pPr>
        <w:jc w:val="both"/>
        <w:rPr>
          <w:rFonts w:ascii="Bookman Old Style" w:hAnsi="Bookman Old Style"/>
        </w:rPr>
      </w:pPr>
      <w:r w:rsidRPr="00345610">
        <w:rPr>
          <w:rFonts w:ascii="Bookman Old Style" w:hAnsi="Bookman Old Style"/>
        </w:rPr>
        <w:t xml:space="preserve">b) In relation to a vote, means causing expenditure under the vote to exceed the amount appropriated for that vote; or </w:t>
      </w:r>
    </w:p>
    <w:p w:rsidR="00147F06" w:rsidRPr="00345610" w:rsidRDefault="00147F06" w:rsidP="00345610">
      <w:pPr>
        <w:jc w:val="both"/>
        <w:rPr>
          <w:rFonts w:ascii="Bookman Old Style" w:hAnsi="Bookman Old Style"/>
        </w:rPr>
      </w:pPr>
      <w:r w:rsidRPr="00345610">
        <w:rPr>
          <w:rFonts w:ascii="Bookman Old Style" w:hAnsi="Bookman Old Style"/>
        </w:rPr>
        <w:t xml:space="preserve">c) In relation to expenditure under section 26, means causing expenditure under that section to exceed the limits allowed in subsection (5) of that section.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“Political Office Bearer” </w:t>
      </w:r>
      <w:r w:rsidRPr="00345610">
        <w:rPr>
          <w:rFonts w:ascii="Bookman Old Style" w:hAnsi="Bookman Old Style"/>
        </w:rPr>
        <w:t>means the speaker, executive mayor,</w:t>
      </w:r>
      <w:r w:rsidR="007F4046" w:rsidRPr="00345610">
        <w:rPr>
          <w:rFonts w:ascii="Bookman Old Style" w:hAnsi="Bookman Old Style"/>
        </w:rPr>
        <w:t xml:space="preserve"> Councillor</w:t>
      </w:r>
      <w:r w:rsidRPr="00345610">
        <w:rPr>
          <w:rFonts w:ascii="Bookman Old Style" w:hAnsi="Bookman Old Style"/>
        </w:rPr>
        <w:t xml:space="preserve">, or a member of the executive committee as referred to in the Municipal Structures Act. </w:t>
      </w:r>
    </w:p>
    <w:p w:rsidR="00147F06" w:rsidRPr="00345610" w:rsidRDefault="00147F06" w:rsidP="00345610">
      <w:pPr>
        <w:jc w:val="both"/>
        <w:rPr>
          <w:rFonts w:ascii="Bookman Old Style" w:hAnsi="Bookman Old Style"/>
        </w:rPr>
      </w:pPr>
      <w:r w:rsidRPr="00345610">
        <w:rPr>
          <w:rFonts w:ascii="Bookman Old Style" w:hAnsi="Bookman Old Style"/>
          <w:b/>
          <w:bCs/>
        </w:rPr>
        <w:t xml:space="preserve">“Prohibited expenditure” </w:t>
      </w:r>
      <w:r w:rsidRPr="00345610">
        <w:rPr>
          <w:rFonts w:ascii="Bookman Old Style" w:hAnsi="Bookman Old Style"/>
        </w:rPr>
        <w:t xml:space="preserve">in relation to this policy means unauthorised, irregular, fruitless and wasteful expenditure; </w:t>
      </w:r>
    </w:p>
    <w:p w:rsidR="00147F06" w:rsidRPr="00345610" w:rsidRDefault="00147F06" w:rsidP="00345610">
      <w:pPr>
        <w:jc w:val="both"/>
        <w:rPr>
          <w:rFonts w:ascii="Bookman Old Style" w:hAnsi="Bookman Old Style"/>
        </w:rPr>
      </w:pPr>
      <w:r w:rsidRPr="00345610">
        <w:rPr>
          <w:rFonts w:ascii="Bookman Old Style" w:hAnsi="Bookman Old Style"/>
        </w:rPr>
        <w:t>“</w:t>
      </w:r>
      <w:r w:rsidRPr="00345610">
        <w:rPr>
          <w:rFonts w:ascii="Bookman Old Style" w:hAnsi="Bookman Old Style"/>
          <w:b/>
          <w:bCs/>
        </w:rPr>
        <w:t xml:space="preserve">Senior Manager” </w:t>
      </w:r>
      <w:r w:rsidRPr="00345610">
        <w:rPr>
          <w:rFonts w:ascii="Bookman Old Style" w:hAnsi="Bookman Old Style"/>
        </w:rPr>
        <w:t xml:space="preserve">has the meaning assigned to it in section 1 </w:t>
      </w:r>
      <w:r w:rsidR="007F4046" w:rsidRPr="00345610">
        <w:rPr>
          <w:rFonts w:ascii="Bookman Old Style" w:hAnsi="Bookman Old Style"/>
        </w:rPr>
        <w:t>of the MFMA and in relation to KSD</w:t>
      </w:r>
      <w:r w:rsidRPr="00345610">
        <w:rPr>
          <w:rFonts w:ascii="Bookman Old Style" w:hAnsi="Bookman Old Style"/>
        </w:rPr>
        <w:t>LM refers to Executive Managers</w:t>
      </w:r>
      <w:r w:rsidR="00732A83" w:rsidRPr="00345610">
        <w:rPr>
          <w:rFonts w:ascii="Bookman Old Style" w:hAnsi="Bookman Old Style"/>
        </w:rPr>
        <w:t xml:space="preserve"> and</w:t>
      </w:r>
      <w:r w:rsidRPr="00345610">
        <w:rPr>
          <w:rFonts w:ascii="Bookman Old Style" w:hAnsi="Bookman Old Style"/>
        </w:rPr>
        <w:t xml:space="preserve"> CFO  </w:t>
      </w:r>
    </w:p>
    <w:p w:rsidR="00147F06" w:rsidRPr="00345610" w:rsidRDefault="00147F06" w:rsidP="00345610">
      <w:pPr>
        <w:jc w:val="both"/>
        <w:rPr>
          <w:rFonts w:ascii="Bookman Old Style" w:hAnsi="Bookman Old Style"/>
        </w:rPr>
      </w:pPr>
      <w:r w:rsidRPr="00345610">
        <w:rPr>
          <w:rFonts w:ascii="Bookman Old Style" w:hAnsi="Bookman Old Style"/>
          <w:b/>
          <w:bCs/>
        </w:rPr>
        <w:t>„Unauthorised expenditure</w:t>
      </w:r>
      <w:r w:rsidRPr="00345610">
        <w:rPr>
          <w:rFonts w:ascii="Times New Roman" w:hAnsi="Times New Roman" w:cs="Times New Roman"/>
          <w:b/>
          <w:bCs/>
        </w:rPr>
        <w:t>‟</w:t>
      </w:r>
      <w:r w:rsidRPr="00345610">
        <w:rPr>
          <w:rFonts w:ascii="Bookman Old Style" w:hAnsi="Bookman Old Style"/>
        </w:rPr>
        <w:t>, means:</w:t>
      </w:r>
    </w:p>
    <w:p w:rsidR="00732A83" w:rsidRPr="00345610" w:rsidRDefault="00732A83" w:rsidP="00345610">
      <w:pPr>
        <w:jc w:val="both"/>
        <w:rPr>
          <w:rFonts w:ascii="Bookman Old Style" w:hAnsi="Bookman Old Style"/>
        </w:rPr>
      </w:pPr>
      <w:r w:rsidRPr="00345610">
        <w:rPr>
          <w:rFonts w:ascii="Bookman Old Style" w:hAnsi="Bookman Old Style"/>
        </w:rPr>
        <w:t xml:space="preserve">any expenditure incurred by a municipality otherwise than in accordance with section 15 or 11(3), and includes- </w:t>
      </w:r>
    </w:p>
    <w:p w:rsidR="00732A83" w:rsidRPr="00345610" w:rsidRDefault="00732A83" w:rsidP="00345610">
      <w:pPr>
        <w:jc w:val="both"/>
        <w:rPr>
          <w:rFonts w:ascii="Bookman Old Style" w:hAnsi="Bookman Old Style"/>
        </w:rPr>
      </w:pPr>
      <w:r w:rsidRPr="00345610">
        <w:rPr>
          <w:rFonts w:ascii="Bookman Old Style" w:hAnsi="Bookman Old Style"/>
        </w:rPr>
        <w:t xml:space="preserve">a) Overspending of the total amount appropriated in the municipality’s approved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b) Overspending of the total amount appropriated for a vote in the approved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c) Expenditure from a vote unrelated to the department or functional area covered by the vote; </w:t>
      </w:r>
    </w:p>
    <w:p w:rsidR="00732A83" w:rsidRPr="00345610" w:rsidRDefault="00732A83" w:rsidP="00345610">
      <w:pPr>
        <w:jc w:val="both"/>
        <w:rPr>
          <w:rFonts w:ascii="Bookman Old Style" w:hAnsi="Bookman Old Style"/>
        </w:rPr>
      </w:pPr>
      <w:r w:rsidRPr="00345610">
        <w:rPr>
          <w:rFonts w:ascii="Bookman Old Style" w:hAnsi="Bookman Old Style"/>
        </w:rPr>
        <w:t xml:space="preserve">d) Expenditure of money appropriated for a specific purpose, otherwise than for that specific purpose; </w:t>
      </w:r>
    </w:p>
    <w:p w:rsidR="00732A83" w:rsidRPr="00345610" w:rsidRDefault="00732A83" w:rsidP="00345610">
      <w:pPr>
        <w:jc w:val="both"/>
        <w:rPr>
          <w:rFonts w:ascii="Bookman Old Style" w:hAnsi="Bookman Old Style"/>
        </w:rPr>
      </w:pPr>
      <w:r w:rsidRPr="00345610">
        <w:rPr>
          <w:rFonts w:ascii="Bookman Old Style" w:hAnsi="Bookman Old Style"/>
        </w:rPr>
        <w:t>e) Spending of an allocation referred to in paragraph (b), (c) or (d) of the definition of „„allocation</w:t>
      </w:r>
      <w:r w:rsidRPr="00345610">
        <w:rPr>
          <w:rFonts w:ascii="Times New Roman" w:hAnsi="Times New Roman" w:cs="Times New Roman"/>
        </w:rPr>
        <w:t>‟‟</w:t>
      </w:r>
      <w:r w:rsidRPr="00345610">
        <w:rPr>
          <w:rFonts w:ascii="Bookman Old Style" w:hAnsi="Bookman Old Style"/>
        </w:rPr>
        <w:t xml:space="preserve"> otherwise than in accordance with any conditions of the allocation; or </w:t>
      </w:r>
    </w:p>
    <w:p w:rsidR="00732A83" w:rsidRPr="00345610" w:rsidRDefault="00732A83" w:rsidP="00345610">
      <w:pPr>
        <w:jc w:val="both"/>
        <w:rPr>
          <w:rFonts w:ascii="Bookman Old Style" w:hAnsi="Bookman Old Style"/>
        </w:rPr>
      </w:pPr>
      <w:r w:rsidRPr="00345610">
        <w:rPr>
          <w:rFonts w:ascii="Bookman Old Style" w:hAnsi="Bookman Old Style"/>
        </w:rPr>
        <w:t xml:space="preserve">f) a grant by KSDLM otherwise than in accordance with the MFMA. </w:t>
      </w:r>
    </w:p>
    <w:p w:rsidR="00732A83" w:rsidRPr="00345610" w:rsidRDefault="00732A83" w:rsidP="00345610">
      <w:pPr>
        <w:jc w:val="both"/>
        <w:rPr>
          <w:rFonts w:ascii="Bookman Old Style" w:hAnsi="Bookman Old Style"/>
        </w:rPr>
      </w:pPr>
      <w:r w:rsidRPr="00345610">
        <w:rPr>
          <w:rFonts w:ascii="Bookman Old Style" w:hAnsi="Bookman Old Style"/>
          <w:b/>
          <w:bCs/>
        </w:rPr>
        <w:t>„Vote</w:t>
      </w:r>
      <w:r w:rsidRPr="00345610">
        <w:rPr>
          <w:rFonts w:ascii="Times New Roman" w:hAnsi="Times New Roman" w:cs="Times New Roman"/>
          <w:b/>
          <w:bCs/>
        </w:rPr>
        <w:t>‟</w:t>
      </w:r>
      <w:r w:rsidRPr="00345610">
        <w:rPr>
          <w:rFonts w:ascii="Bookman Old Style" w:hAnsi="Bookman Old Style"/>
          <w:b/>
          <w:bCs/>
        </w:rPr>
        <w:t xml:space="preserve"> </w:t>
      </w:r>
      <w:r w:rsidRPr="00345610">
        <w:rPr>
          <w:rFonts w:ascii="Bookman Old Style" w:hAnsi="Bookman Old Style"/>
        </w:rPr>
        <w:t xml:space="preserve">means: </w:t>
      </w:r>
    </w:p>
    <w:p w:rsidR="00732A83" w:rsidRPr="00345610" w:rsidRDefault="00732A83" w:rsidP="00345610">
      <w:pPr>
        <w:jc w:val="both"/>
        <w:rPr>
          <w:rFonts w:ascii="Bookman Old Style" w:hAnsi="Bookman Old Style"/>
        </w:rPr>
      </w:pPr>
      <w:r w:rsidRPr="00345610">
        <w:rPr>
          <w:rFonts w:ascii="Bookman Old Style" w:hAnsi="Bookman Old Style"/>
        </w:rPr>
        <w:lastRenderedPageBreak/>
        <w:t xml:space="preserve">(a) One of the main segments into which a budget of a municipality is divided for the appropriation of money for the different department or functional areas of the municipality;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(b) which specifies the total amount that is appropriated for the purposes of the department or functional area concerned. </w:t>
      </w:r>
    </w:p>
    <w:p w:rsidR="00732A83" w:rsidRPr="00345610" w:rsidRDefault="00732A83" w:rsidP="00345610">
      <w:pPr>
        <w:jc w:val="both"/>
        <w:rPr>
          <w:rFonts w:ascii="Bookman Old Style" w:hAnsi="Bookman Old Style"/>
        </w:rPr>
      </w:pPr>
      <w:r w:rsidRPr="00345610">
        <w:rPr>
          <w:rFonts w:ascii="Bookman Old Style" w:hAnsi="Bookman Old Style"/>
          <w:b/>
          <w:bCs/>
        </w:rPr>
        <w:t xml:space="preserve">6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6.1. King Sabata Dalindyebo Local Municipality may incur expenditure only in terms of an approved budget and within the limits of the amounts appropriated for the different votes in an approved budget. </w:t>
      </w:r>
    </w:p>
    <w:p w:rsidR="00732A83" w:rsidRPr="00345610" w:rsidRDefault="00732A83" w:rsidP="00345610">
      <w:pPr>
        <w:jc w:val="both"/>
        <w:rPr>
          <w:rFonts w:ascii="Bookman Old Style" w:hAnsi="Bookman Old Style"/>
        </w:rPr>
      </w:pPr>
      <w:r w:rsidRPr="00345610">
        <w:rPr>
          <w:rFonts w:ascii="Bookman Old Style" w:hAnsi="Bookman Old Style"/>
        </w:rPr>
        <w:t>6.2. Expenditure incurred within the ambit of KSDLM</w:t>
      </w:r>
      <w:r w:rsidRPr="00345610">
        <w:rPr>
          <w:rFonts w:ascii="Times New Roman" w:hAnsi="Times New Roman" w:cs="Times New Roman"/>
        </w:rPr>
        <w:t>‟</w:t>
      </w:r>
      <w:r w:rsidRPr="00345610">
        <w:rPr>
          <w:rFonts w:ascii="Bookman Old Style" w:hAnsi="Bookman Old Style"/>
        </w:rPr>
        <w:t xml:space="preserve">s virement policy included in the budget policy is not regarded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6.3. Any expenditure that has not been budgeted for, expenditure that is not in terms of the conditions of an allocation received from another sphere of government, economic entity or organ of state and expenditure in the form of a grant that is not permitted in terms of the MFMA is regarded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Unauthorised expenditure would include: </w:t>
      </w:r>
    </w:p>
    <w:p w:rsidR="00732A83" w:rsidRPr="00345610" w:rsidRDefault="00732A83" w:rsidP="00345610">
      <w:pPr>
        <w:jc w:val="both"/>
        <w:rPr>
          <w:rFonts w:ascii="Bookman Old Style" w:hAnsi="Bookman Old Style"/>
        </w:rPr>
      </w:pPr>
      <w:r w:rsidRPr="00345610">
        <w:rPr>
          <w:rFonts w:ascii="Bookman Old Style" w:hAnsi="Bookman Old Style"/>
        </w:rPr>
        <w:t xml:space="preserve">a) Any overspending in relation to both the operational budget and capital budget of the municipality; </w:t>
      </w:r>
    </w:p>
    <w:p w:rsidR="00732A83" w:rsidRPr="00345610" w:rsidRDefault="00902732" w:rsidP="00345610">
      <w:pPr>
        <w:jc w:val="both"/>
        <w:rPr>
          <w:rFonts w:ascii="Bookman Old Style" w:hAnsi="Bookman Old Style"/>
        </w:rPr>
      </w:pPr>
      <w:r w:rsidRPr="00345610">
        <w:rPr>
          <w:rFonts w:ascii="Bookman Old Style" w:hAnsi="Bookman Old Style"/>
        </w:rPr>
        <w:t xml:space="preserve">b) </w:t>
      </w:r>
      <w:r w:rsidR="00732A83" w:rsidRPr="00345610">
        <w:rPr>
          <w:rFonts w:ascii="Bookman Old Style" w:hAnsi="Bookman Old Style"/>
        </w:rPr>
        <w:t xml:space="preserve">Overspending in relation to each of the votes on both the operational budget and capital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c) Use funds allocated to one department for purposes of another department or for purposes that are not provided for in the budget; </w:t>
      </w:r>
    </w:p>
    <w:p w:rsidR="00732A83" w:rsidRPr="00345610" w:rsidRDefault="00732A83" w:rsidP="00345610">
      <w:pPr>
        <w:jc w:val="both"/>
        <w:rPr>
          <w:rFonts w:ascii="Bookman Old Style" w:hAnsi="Bookman Old Style"/>
        </w:rPr>
      </w:pPr>
      <w:r w:rsidRPr="00345610">
        <w:rPr>
          <w:rFonts w:ascii="Bookman Old Style" w:hAnsi="Bookman Old Style"/>
        </w:rPr>
        <w:t xml:space="preserve">d) Funds that have been designated for a specific purpose or project within a departments vote may not be used for any other purpose; </w:t>
      </w:r>
    </w:p>
    <w:p w:rsidR="00732A83" w:rsidRPr="00345610" w:rsidRDefault="00732A83" w:rsidP="00345610">
      <w:pPr>
        <w:jc w:val="both"/>
        <w:rPr>
          <w:rFonts w:ascii="Bookman Old Style" w:hAnsi="Bookman Old Style"/>
        </w:rPr>
      </w:pPr>
      <w:r w:rsidRPr="00345610">
        <w:rPr>
          <w:rFonts w:ascii="Bookman Old Style" w:hAnsi="Bookman Old Style"/>
        </w:rPr>
        <w:t xml:space="preserve">e) Any use of conditional grant funds for a purpose other than that specified in the relevant conditional grant framework is classified as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f) Any grant to an individual or household unless it is in terms of the </w:t>
      </w:r>
      <w:r w:rsidR="00902732" w:rsidRPr="00345610">
        <w:rPr>
          <w:rFonts w:ascii="Bookman Old Style" w:hAnsi="Bookman Old Style"/>
        </w:rPr>
        <w:t>municipality’s</w:t>
      </w:r>
      <w:r w:rsidRPr="00345610">
        <w:rPr>
          <w:rFonts w:ascii="Bookman Old Style" w:hAnsi="Bookman Old Style"/>
        </w:rPr>
        <w:t xml:space="preserve"> indigent policy, bursary scheme, corporate social responsibility policy, councillors discretionary grant or the grants-in-</w:t>
      </w:r>
      <w:r w:rsidR="00345610" w:rsidRPr="00345610">
        <w:rPr>
          <w:rFonts w:ascii="Bookman Old Style" w:hAnsi="Bookman Old Style"/>
        </w:rPr>
        <w:t>aid;</w:t>
      </w:r>
      <w:r w:rsidRPr="00345610">
        <w:rPr>
          <w:rFonts w:ascii="Bookman Old Style" w:hAnsi="Bookman Old Style"/>
        </w:rPr>
        <w:t xml:space="preserve"> </w:t>
      </w:r>
    </w:p>
    <w:p w:rsidR="00732A83" w:rsidRPr="00345610" w:rsidRDefault="00732A83" w:rsidP="00345610">
      <w:pPr>
        <w:jc w:val="both"/>
        <w:rPr>
          <w:rFonts w:ascii="Bookman Old Style" w:hAnsi="Bookman Old Style"/>
        </w:rPr>
      </w:pPr>
      <w:r w:rsidRPr="00345610">
        <w:rPr>
          <w:rFonts w:ascii="Bookman Old Style" w:hAnsi="Bookman Old Style"/>
        </w:rPr>
        <w:t xml:space="preserve">g) Unforeseen and unavoidable expenditure not authorised within an adjustments budget within 60 days after the expenditure was incurred;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h) Any overspending on non-cash items, for example depreciation, impairments, provisions. </w:t>
      </w:r>
    </w:p>
    <w:p w:rsidR="00732A83" w:rsidRPr="00345610" w:rsidRDefault="00732A83" w:rsidP="00345610">
      <w:pPr>
        <w:jc w:val="both"/>
        <w:rPr>
          <w:rFonts w:ascii="Bookman Old Style" w:hAnsi="Bookman Old Style"/>
        </w:rPr>
      </w:pPr>
      <w:r w:rsidRPr="00345610">
        <w:rPr>
          <w:rFonts w:ascii="Bookman Old Style" w:hAnsi="Bookman Old Style"/>
        </w:rPr>
        <w:t xml:space="preserve">6.5 Officials and councillors must ensure that all instances of fruitless and wasteful expenditure are prevented where possible, and are detected and reported in a timely manner </w:t>
      </w:r>
    </w:p>
    <w:p w:rsidR="00732A83" w:rsidRPr="00345610" w:rsidRDefault="00732A83" w:rsidP="00345610">
      <w:pPr>
        <w:jc w:val="both"/>
        <w:rPr>
          <w:rFonts w:ascii="Bookman Old Style" w:hAnsi="Bookman Old Style"/>
        </w:rPr>
      </w:pPr>
      <w:r w:rsidRPr="00345610">
        <w:rPr>
          <w:rFonts w:ascii="Bookman Old Style" w:hAnsi="Bookman Old Style"/>
          <w:b/>
          <w:bCs/>
        </w:rPr>
        <w:lastRenderedPageBreak/>
        <w:t xml:space="preserve">6.6 Expenditures that are NOT classified as unauthorized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Given the definition of unauthorised expenditure, the following are examples of expenditure that are NOT unauthorised expenditure: </w:t>
      </w:r>
    </w:p>
    <w:p w:rsidR="00732A83" w:rsidRPr="00345610" w:rsidRDefault="00732A83" w:rsidP="00345610">
      <w:pPr>
        <w:jc w:val="both"/>
        <w:rPr>
          <w:rFonts w:ascii="Bookman Old Style" w:hAnsi="Bookman Old Style"/>
        </w:rPr>
      </w:pPr>
      <w:r w:rsidRPr="00345610">
        <w:rPr>
          <w:rFonts w:ascii="Bookman Old Style" w:hAnsi="Bookman Old Style"/>
        </w:rPr>
        <w:t xml:space="preserve">i. Any over-collection on the revenue side of the budget as this is not an expenditure; and </w:t>
      </w:r>
    </w:p>
    <w:p w:rsidR="00732A83" w:rsidRPr="00345610" w:rsidRDefault="00732A83" w:rsidP="00345610">
      <w:pPr>
        <w:jc w:val="both"/>
        <w:rPr>
          <w:rFonts w:ascii="Bookman Old Style" w:hAnsi="Bookman Old Style"/>
        </w:rPr>
      </w:pPr>
      <w:r w:rsidRPr="00345610">
        <w:rPr>
          <w:rFonts w:ascii="Bookman Old Style" w:hAnsi="Bookman Old Style"/>
        </w:rPr>
        <w:t xml:space="preserve">ii. Any expenditure incurred in respect of: </w:t>
      </w:r>
    </w:p>
    <w:p w:rsidR="00732A83" w:rsidRPr="00345610" w:rsidRDefault="00085D71" w:rsidP="00345610">
      <w:pPr>
        <w:jc w:val="both"/>
        <w:rPr>
          <w:rFonts w:ascii="Bookman Old Style" w:hAnsi="Bookman Old Style"/>
        </w:rPr>
      </w:pPr>
      <w:r w:rsidRPr="00345610">
        <w:rPr>
          <w:rFonts w:ascii="Bookman Old Style" w:hAnsi="Bookman Old Style"/>
        </w:rPr>
        <w:t>iii. Any</w:t>
      </w:r>
      <w:r w:rsidR="00732A83" w:rsidRPr="00345610">
        <w:rPr>
          <w:rFonts w:ascii="Bookman Old Style" w:hAnsi="Bookman Old Style"/>
        </w:rPr>
        <w:t xml:space="preserve"> of the transactions mentioned in section 11(1)(a) to (j) of the MFMA; </w:t>
      </w:r>
    </w:p>
    <w:p w:rsidR="00732A83" w:rsidRPr="00345610" w:rsidRDefault="00085D71" w:rsidP="00345610">
      <w:pPr>
        <w:jc w:val="both"/>
        <w:rPr>
          <w:rFonts w:ascii="Bookman Old Style" w:hAnsi="Bookman Old Style"/>
        </w:rPr>
      </w:pPr>
      <w:r w:rsidRPr="00345610">
        <w:rPr>
          <w:rFonts w:ascii="Bookman Old Style" w:hAnsi="Bookman Old Style"/>
        </w:rPr>
        <w:t>iv.</w:t>
      </w:r>
      <w:r w:rsidR="00732A83" w:rsidRPr="00345610">
        <w:rPr>
          <w:rFonts w:ascii="Bookman Old Style" w:hAnsi="Bookman Old Style"/>
        </w:rPr>
        <w:t xml:space="preserve"> </w:t>
      </w:r>
      <w:r w:rsidRPr="00345610">
        <w:rPr>
          <w:rFonts w:ascii="Bookman Old Style" w:hAnsi="Bookman Old Style"/>
        </w:rPr>
        <w:t>Re-allocation</w:t>
      </w:r>
      <w:r w:rsidR="00732A83" w:rsidRPr="00345610">
        <w:rPr>
          <w:rFonts w:ascii="Bookman Old Style" w:hAnsi="Bookman Old Style"/>
        </w:rPr>
        <w:t xml:space="preserve"> of funds and the use of such funds in accordance with a council approved virement policy; </w:t>
      </w:r>
    </w:p>
    <w:p w:rsidR="00732A83" w:rsidRPr="00345610" w:rsidRDefault="00085D71" w:rsidP="00345610">
      <w:pPr>
        <w:jc w:val="both"/>
        <w:rPr>
          <w:rFonts w:ascii="Bookman Old Style" w:hAnsi="Bookman Old Style"/>
        </w:rPr>
      </w:pPr>
      <w:r w:rsidRPr="00345610">
        <w:rPr>
          <w:rFonts w:ascii="Bookman Old Style" w:hAnsi="Bookman Old Style"/>
        </w:rPr>
        <w:t>v. overspending</w:t>
      </w:r>
      <w:r w:rsidR="00732A83" w:rsidRPr="00345610">
        <w:rPr>
          <w:rFonts w:ascii="Bookman Old Style" w:hAnsi="Bookman Old Style"/>
        </w:rPr>
        <w:t xml:space="preserve"> of an amount allocated by standard classification on the main budget Table A2 (Budgeted Financial Performance: revenue and expenditure by standard classification), as long as it does not result in overspending of a „vote</w:t>
      </w:r>
      <w:r w:rsidR="00732A83" w:rsidRPr="00345610">
        <w:rPr>
          <w:rFonts w:ascii="Times New Roman" w:hAnsi="Times New Roman" w:cs="Times New Roman"/>
        </w:rPr>
        <w:t>‟</w:t>
      </w:r>
      <w:r w:rsidR="00732A83" w:rsidRPr="00345610">
        <w:rPr>
          <w:rFonts w:ascii="Bookman Old Style" w:hAnsi="Bookman Old Style"/>
        </w:rPr>
        <w:t xml:space="preserve"> on the main budget Table A3 (Budgeted Financial Performance: revenue and expenditure by municipal vote) and Table A4 (Budgeted Financial Performance: revenue and expenditure (read in conjunction with supporting Table SA1) of the MBRR; and </w:t>
      </w:r>
    </w:p>
    <w:p w:rsidR="00085D71" w:rsidRPr="00345610" w:rsidRDefault="00085D71" w:rsidP="00345610">
      <w:pPr>
        <w:jc w:val="both"/>
        <w:rPr>
          <w:rFonts w:ascii="Bookman Old Style" w:hAnsi="Bookman Old Style"/>
        </w:rPr>
      </w:pPr>
      <w:r w:rsidRPr="00345610">
        <w:rPr>
          <w:rFonts w:ascii="Bookman Old Style" w:hAnsi="Bookman Old Style"/>
        </w:rPr>
        <w:t xml:space="preserve">vi. </w:t>
      </w:r>
      <w:r w:rsidR="00732A83" w:rsidRPr="00345610">
        <w:rPr>
          <w:rFonts w:ascii="Bookman Old Style" w:hAnsi="Bookman Old Style"/>
        </w:rPr>
        <w:t xml:space="preserve">overspending of an amount allocated by standard classification on the main budget Table </w:t>
      </w:r>
      <w:r w:rsidRPr="00345610">
        <w:rPr>
          <w:rFonts w:ascii="Bookman Old Style" w:hAnsi="Bookman Old Style"/>
        </w:rPr>
        <w:t>A5 (Budgeted Capital Expenditure by vote, standard classification and funding) of the MBRR so long as it does not result in overspending of a „vote</w:t>
      </w:r>
      <w:r w:rsidRPr="00345610">
        <w:rPr>
          <w:rFonts w:ascii="Times New Roman" w:hAnsi="Times New Roman" w:cs="Times New Roman"/>
        </w:rPr>
        <w:t>‟</w:t>
      </w:r>
      <w:r w:rsidRPr="00345610">
        <w:rPr>
          <w:rFonts w:ascii="Bookman Old Style" w:hAnsi="Bookman Old Style"/>
        </w:rPr>
        <w:t xml:space="preserve"> on the main budget Table A5. </w:t>
      </w:r>
    </w:p>
    <w:p w:rsidR="00085D71" w:rsidRPr="00345610" w:rsidRDefault="00085D71" w:rsidP="00345610">
      <w:pPr>
        <w:jc w:val="both"/>
        <w:rPr>
          <w:rFonts w:ascii="Bookman Old Style" w:hAnsi="Bookman Old Style"/>
        </w:rPr>
      </w:pPr>
      <w:r w:rsidRPr="00345610">
        <w:rPr>
          <w:rFonts w:ascii="Bookman Old Style" w:hAnsi="Bookman Old Style"/>
        </w:rPr>
        <w:t xml:space="preserve">Money withdrawn from a bank account under the following circumstances, without appropriation, in terms of an approved budget, is not regarded as unauthorised expenditure: </w:t>
      </w:r>
    </w:p>
    <w:p w:rsidR="00085D71" w:rsidRPr="00345610" w:rsidRDefault="00085D71" w:rsidP="00345610">
      <w:pPr>
        <w:jc w:val="both"/>
        <w:rPr>
          <w:rFonts w:ascii="Bookman Old Style" w:hAnsi="Bookman Old Style"/>
        </w:rPr>
      </w:pPr>
      <w:r w:rsidRPr="00345610">
        <w:rPr>
          <w:rFonts w:ascii="Bookman Old Style" w:hAnsi="Bookman Old Style"/>
        </w:rPr>
        <w:t>a) To defray expenditure authorised in terms of section 26 (4) of the MFMA, [</w:t>
      </w:r>
      <w:r w:rsidRPr="00345610">
        <w:rPr>
          <w:rFonts w:ascii="Bookman Old Style" w:hAnsi="Bookman Old Style"/>
          <w:i/>
          <w:iCs/>
        </w:rPr>
        <w:t>Section 26</w:t>
      </w:r>
      <w:r w:rsidRPr="00345610">
        <w:rPr>
          <w:rFonts w:ascii="Bookman Old Style" w:hAnsi="Bookman Old Style"/>
        </w:rPr>
        <w:t xml:space="preserve">: </w:t>
      </w:r>
      <w:r w:rsidRPr="00345610">
        <w:rPr>
          <w:rFonts w:ascii="Bookman Old Style" w:hAnsi="Bookman Old Style"/>
          <w:i/>
          <w:iCs/>
        </w:rPr>
        <w:t xml:space="preserve">Consequences of failure to approve a budget before the start of the budget year </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b) To defray unforeseen / unavoidable expenditure circumstances strictly in accordance with Section 29 (1) of the MFMA [</w:t>
      </w:r>
      <w:r w:rsidRPr="00345610">
        <w:rPr>
          <w:rFonts w:ascii="Bookman Old Style" w:hAnsi="Bookman Old Style"/>
          <w:i/>
          <w:iCs/>
        </w:rPr>
        <w:t>Section 29: Unforeseen and unavoidable expenditure</w:t>
      </w:r>
      <w:r w:rsidRPr="00345610">
        <w:rPr>
          <w:rFonts w:ascii="Bookman Old Style" w:hAnsi="Bookman Old Style"/>
        </w:rPr>
        <w:t xml:space="preserve">] failing which the unforeseen /unavoidable expenditure is unauthorised; </w:t>
      </w:r>
    </w:p>
    <w:p w:rsidR="00085D71" w:rsidRPr="00345610" w:rsidRDefault="00085D71" w:rsidP="00345610">
      <w:pPr>
        <w:jc w:val="both"/>
        <w:rPr>
          <w:rFonts w:ascii="Bookman Old Style" w:hAnsi="Bookman Old Style"/>
        </w:rPr>
      </w:pPr>
      <w:r w:rsidRPr="00345610">
        <w:rPr>
          <w:rFonts w:ascii="Bookman Old Style" w:hAnsi="Bookman Old Style"/>
        </w:rPr>
        <w:t xml:space="preserve">c) </w:t>
      </w:r>
      <w:r w:rsidR="00345610" w:rsidRPr="00345610">
        <w:rPr>
          <w:rFonts w:ascii="Bookman Old Style" w:hAnsi="Bookman Old Style"/>
        </w:rPr>
        <w:t>Re-allocation</w:t>
      </w:r>
      <w:r w:rsidRPr="00345610">
        <w:rPr>
          <w:rFonts w:ascii="Bookman Old Style" w:hAnsi="Bookman Old Style"/>
        </w:rPr>
        <w:t xml:space="preserve"> of funds and the use of such funds in accordance with a council approved virement policy; </w:t>
      </w:r>
    </w:p>
    <w:p w:rsidR="00085D71" w:rsidRPr="00345610" w:rsidRDefault="00085D71" w:rsidP="00345610">
      <w:pPr>
        <w:jc w:val="both"/>
        <w:rPr>
          <w:rFonts w:ascii="Bookman Old Style" w:hAnsi="Bookman Old Style"/>
        </w:rPr>
      </w:pPr>
      <w:r w:rsidRPr="00345610">
        <w:rPr>
          <w:rFonts w:ascii="Bookman Old Style" w:hAnsi="Bookman Old Style"/>
        </w:rPr>
        <w:t>d) Expenditure incurred from a special bank account for relief, charitable or trust purposes provided of course that it is done strictly in accordance with Section 12 of the MFMA [</w:t>
      </w:r>
      <w:r w:rsidRPr="00345610">
        <w:rPr>
          <w:rFonts w:ascii="Bookman Old Style" w:hAnsi="Bookman Old Style"/>
          <w:i/>
          <w:iCs/>
        </w:rPr>
        <w:t>Section 12: Relief, charitable, trust or other funds</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 xml:space="preserve">e) To pay over to a person or organ of state money received by the </w:t>
      </w:r>
      <w:r w:rsidR="00345610">
        <w:rPr>
          <w:rFonts w:ascii="Bookman Old Style" w:hAnsi="Bookman Old Style"/>
        </w:rPr>
        <w:t>KSDLM</w:t>
      </w:r>
      <w:r w:rsidRPr="00345610">
        <w:rPr>
          <w:rFonts w:ascii="Bookman Old Style" w:hAnsi="Bookman Old Style"/>
        </w:rPr>
        <w:t xml:space="preserve"> on behalf of that person or organ of state, including— </w:t>
      </w:r>
    </w:p>
    <w:p w:rsidR="00085D71" w:rsidRPr="00345610" w:rsidRDefault="00085D71" w:rsidP="00345610">
      <w:pPr>
        <w:jc w:val="both"/>
        <w:rPr>
          <w:rFonts w:ascii="Bookman Old Style" w:hAnsi="Bookman Old Style"/>
        </w:rPr>
      </w:pPr>
      <w:r w:rsidRPr="00345610">
        <w:rPr>
          <w:rFonts w:ascii="Bookman Old Style" w:hAnsi="Bookman Old Style"/>
        </w:rPr>
        <w:lastRenderedPageBreak/>
        <w:t xml:space="preserve">(i) </w:t>
      </w:r>
      <w:r w:rsidR="00345610" w:rsidRPr="00345610">
        <w:rPr>
          <w:rFonts w:ascii="Bookman Old Style" w:hAnsi="Bookman Old Style"/>
        </w:rPr>
        <w:t>Money</w:t>
      </w:r>
      <w:r w:rsidRPr="00345610">
        <w:rPr>
          <w:rFonts w:ascii="Bookman Old Style" w:hAnsi="Bookman Old Style"/>
        </w:rPr>
        <w:t xml:space="preserve"> collected by the </w:t>
      </w:r>
      <w:r w:rsidR="00345610">
        <w:rPr>
          <w:rFonts w:ascii="Bookman Old Style" w:hAnsi="Bookman Old Style"/>
        </w:rPr>
        <w:t>KSDLM</w:t>
      </w:r>
      <w:r w:rsidRPr="00345610">
        <w:rPr>
          <w:rFonts w:ascii="Bookman Old Style" w:hAnsi="Bookman Old Style"/>
        </w:rPr>
        <w:t xml:space="preserve"> on behalf of that person or organ of state by agreement; or </w:t>
      </w:r>
    </w:p>
    <w:p w:rsidR="00085D71" w:rsidRPr="00345610" w:rsidRDefault="00085D71" w:rsidP="00345610">
      <w:pPr>
        <w:jc w:val="both"/>
        <w:rPr>
          <w:rFonts w:ascii="Bookman Old Style" w:hAnsi="Bookman Old Style"/>
        </w:rPr>
      </w:pPr>
      <w:r w:rsidRPr="00345610">
        <w:rPr>
          <w:rFonts w:ascii="Bookman Old Style" w:hAnsi="Bookman Old Style"/>
        </w:rPr>
        <w:t xml:space="preserve">(ii) any insurance or other payments received by the </w:t>
      </w:r>
      <w:r w:rsidR="00345610">
        <w:rPr>
          <w:rFonts w:ascii="Bookman Old Style" w:hAnsi="Bookman Old Style"/>
        </w:rPr>
        <w:t>KSDLM</w:t>
      </w:r>
      <w:r w:rsidRPr="00345610">
        <w:rPr>
          <w:rFonts w:ascii="Bookman Old Style" w:hAnsi="Bookman Old Style"/>
        </w:rPr>
        <w:t xml:space="preserve"> for that person or organ of state; </w:t>
      </w:r>
    </w:p>
    <w:p w:rsidR="00085D71" w:rsidRPr="00345610" w:rsidRDefault="00085D71" w:rsidP="00345610">
      <w:pPr>
        <w:jc w:val="both"/>
        <w:rPr>
          <w:rFonts w:ascii="Bookman Old Style" w:hAnsi="Bookman Old Style"/>
        </w:rPr>
      </w:pPr>
      <w:r w:rsidRPr="00345610">
        <w:rPr>
          <w:rFonts w:ascii="Bookman Old Style" w:hAnsi="Bookman Old Style"/>
        </w:rPr>
        <w:t xml:space="preserve">f) To refund money incorrectly paid into a bank account; </w:t>
      </w:r>
    </w:p>
    <w:p w:rsidR="00085D71" w:rsidRPr="00345610" w:rsidRDefault="00085D71" w:rsidP="00345610">
      <w:pPr>
        <w:jc w:val="both"/>
        <w:rPr>
          <w:rFonts w:ascii="Bookman Old Style" w:hAnsi="Bookman Old Style"/>
        </w:rPr>
      </w:pPr>
      <w:r w:rsidRPr="00345610">
        <w:rPr>
          <w:rFonts w:ascii="Bookman Old Style" w:hAnsi="Bookman Old Style"/>
        </w:rPr>
        <w:t xml:space="preserve">g) To refund guarantees, sureties and security deposits; </w:t>
      </w:r>
    </w:p>
    <w:p w:rsidR="00085D71" w:rsidRPr="00345610" w:rsidRDefault="00085D71" w:rsidP="00345610">
      <w:pPr>
        <w:jc w:val="both"/>
        <w:rPr>
          <w:rFonts w:ascii="Bookman Old Style" w:hAnsi="Bookman Old Style"/>
        </w:rPr>
      </w:pPr>
      <w:r w:rsidRPr="00345610">
        <w:rPr>
          <w:rFonts w:ascii="Bookman Old Style" w:hAnsi="Bookman Old Style"/>
        </w:rPr>
        <w:t xml:space="preserve">h) For cash management and investment purposes in accordance with section 13 </w:t>
      </w:r>
      <w:r w:rsidRPr="00345610">
        <w:rPr>
          <w:rFonts w:ascii="Bookman Old Style" w:hAnsi="Bookman Old Style"/>
          <w:i/>
          <w:iCs/>
        </w:rPr>
        <w:t>[Section 13: Cash Management and Investments]</w:t>
      </w:r>
      <w:r w:rsidRPr="00345610">
        <w:rPr>
          <w:rFonts w:ascii="Bookman Old Style" w:hAnsi="Bookman Old Style"/>
        </w:rPr>
        <w:t xml:space="preserve">; and </w:t>
      </w:r>
    </w:p>
    <w:p w:rsidR="00085D71" w:rsidRPr="00345610" w:rsidRDefault="00085D71" w:rsidP="00345610">
      <w:pPr>
        <w:jc w:val="both"/>
        <w:rPr>
          <w:rFonts w:ascii="Bookman Old Style" w:hAnsi="Bookman Old Style"/>
        </w:rPr>
      </w:pPr>
      <w:r w:rsidRPr="00345610">
        <w:rPr>
          <w:rFonts w:ascii="Bookman Old Style" w:hAnsi="Bookman Old Style"/>
        </w:rPr>
        <w:t xml:space="preserve">i) To defray increased expenditure in terms of section 31 </w:t>
      </w:r>
      <w:r w:rsidRPr="00345610">
        <w:rPr>
          <w:rFonts w:ascii="Bookman Old Style" w:hAnsi="Bookman Old Style"/>
          <w:i/>
          <w:iCs/>
        </w:rPr>
        <w:t>[Section 31: Shifting of funds between multi-year appropriations]</w:t>
      </w:r>
      <w:r w:rsidRPr="00345610">
        <w:rPr>
          <w:rFonts w:ascii="Bookman Old Style" w:hAnsi="Bookman Old Style"/>
        </w:rPr>
        <w:t xml:space="preserve">. </w:t>
      </w:r>
    </w:p>
    <w:p w:rsidR="00085D71" w:rsidRPr="00345610" w:rsidRDefault="00085D71" w:rsidP="00345610">
      <w:pPr>
        <w:jc w:val="both"/>
        <w:rPr>
          <w:rFonts w:ascii="Bookman Old Style" w:hAnsi="Bookman Old Style"/>
        </w:rPr>
      </w:pPr>
      <w:r w:rsidRPr="00345610">
        <w:rPr>
          <w:rFonts w:ascii="Bookman Old Style" w:hAnsi="Bookman Old Style"/>
        </w:rPr>
        <w:t xml:space="preserve">6.6.2 Any expenditure approved in terms the Municipal Budget and Reporting Regulations (MBRR). </w:t>
      </w:r>
    </w:p>
    <w:p w:rsidR="00085D71" w:rsidRPr="00345610" w:rsidRDefault="00085D71" w:rsidP="00345610">
      <w:pPr>
        <w:jc w:val="both"/>
        <w:rPr>
          <w:rFonts w:ascii="Bookman Old Style" w:hAnsi="Bookman Old Style"/>
        </w:rPr>
      </w:pPr>
      <w:r w:rsidRPr="00345610">
        <w:rPr>
          <w:rFonts w:ascii="Bookman Old Style" w:hAnsi="Bookman Old Style"/>
          <w:b/>
          <w:bCs/>
        </w:rPr>
        <w:t xml:space="preserve">7 IRREGULAR EXPENDITURE </w:t>
      </w:r>
    </w:p>
    <w:p w:rsidR="00085D71" w:rsidRPr="00345610" w:rsidRDefault="00085D71" w:rsidP="00F1042C">
      <w:pPr>
        <w:tabs>
          <w:tab w:val="left" w:pos="4820"/>
        </w:tabs>
        <w:jc w:val="both"/>
        <w:rPr>
          <w:rFonts w:ascii="Bookman Old Style" w:hAnsi="Bookman Old Style"/>
        </w:rPr>
      </w:pPr>
      <w:r w:rsidRPr="00345610">
        <w:rPr>
          <w:rFonts w:ascii="Bookman Old Style" w:hAnsi="Bookman Old Style"/>
        </w:rPr>
        <w:t>7.1. Irregular expenditure is expenditure that is contrary to the Municipal Finance Management Act (Act No.56 of 2003), the Municipal Systems Act (Act No.32 of 2000), and the Public Office Bearers Act (Act No. 20 of 1998) or is in contravention of the Municipality</w:t>
      </w:r>
      <w:r w:rsidRPr="00345610">
        <w:rPr>
          <w:rFonts w:ascii="Times New Roman" w:hAnsi="Times New Roman" w:cs="Times New Roman"/>
        </w:rPr>
        <w:t>‟</w:t>
      </w:r>
      <w:r w:rsidRPr="00345610">
        <w:rPr>
          <w:rFonts w:ascii="Bookman Old Style" w:hAnsi="Bookman Old Style"/>
        </w:rPr>
        <w:t xml:space="preserve"> supply chain management policy. </w:t>
      </w:r>
    </w:p>
    <w:p w:rsidR="00085D71" w:rsidRPr="00345610" w:rsidRDefault="00085D71" w:rsidP="00F1042C">
      <w:pPr>
        <w:tabs>
          <w:tab w:val="left" w:pos="4820"/>
        </w:tabs>
        <w:jc w:val="both"/>
        <w:rPr>
          <w:rFonts w:ascii="Bookman Old Style" w:hAnsi="Bookman Old Style"/>
        </w:rPr>
      </w:pPr>
      <w:r w:rsidRPr="00345610">
        <w:rPr>
          <w:rFonts w:ascii="Bookman Old Style" w:hAnsi="Bookman Old Style"/>
        </w:rPr>
        <w:t xml:space="preserve">7.2. Irregular expenditure is actually expenditure that is in violation of some or other procedural/legislative requirement as specified in the MFMA </w:t>
      </w:r>
    </w:p>
    <w:p w:rsidR="00CB0E4B" w:rsidRPr="00345610" w:rsidRDefault="00CB0E4B" w:rsidP="00345610">
      <w:pPr>
        <w:jc w:val="both"/>
        <w:rPr>
          <w:rFonts w:ascii="Bookman Old Style" w:hAnsi="Bookman Old Style"/>
        </w:rPr>
      </w:pPr>
      <w:r w:rsidRPr="00345610">
        <w:rPr>
          <w:rFonts w:ascii="Bookman Old Style" w:hAnsi="Bookman Old Style"/>
        </w:rPr>
        <w:t xml:space="preserve">Irregular expenditure excludes unauthorised expenditure. </w:t>
      </w:r>
    </w:p>
    <w:p w:rsidR="00CB0E4B" w:rsidRPr="00345610" w:rsidRDefault="00CB0E4B" w:rsidP="00345610">
      <w:pPr>
        <w:jc w:val="both"/>
        <w:rPr>
          <w:rFonts w:ascii="Bookman Old Style" w:hAnsi="Bookman Old Style"/>
        </w:rPr>
      </w:pPr>
      <w:r w:rsidRPr="00345610">
        <w:rPr>
          <w:rFonts w:ascii="Bookman Old Style" w:hAnsi="Bookman Old Style"/>
        </w:rPr>
        <w:t xml:space="preserve">7.3. Although a transaction or an event may trigger irregular expenditure, a Council will only identify irregular expenditure when a payment is made. The recognition of irregular expenditure must be linked to a financial transaction. </w:t>
      </w:r>
    </w:p>
    <w:p w:rsidR="00CB0E4B" w:rsidRPr="00345610" w:rsidRDefault="00CB0E4B" w:rsidP="00345610">
      <w:pPr>
        <w:jc w:val="both"/>
        <w:rPr>
          <w:rFonts w:ascii="Bookman Old Style" w:hAnsi="Bookman Old Style"/>
        </w:rPr>
      </w:pPr>
      <w:r w:rsidRPr="00345610">
        <w:rPr>
          <w:rFonts w:ascii="Bookman Old Style" w:hAnsi="Bookman Old Style"/>
        </w:rPr>
        <w:t xml:space="preserve">7.4. If the possibility of irregular expenditure is determined prior to a payment being made, the transgression shall be regarded as a matter of non-compliance. </w:t>
      </w:r>
    </w:p>
    <w:p w:rsidR="00CB0E4B" w:rsidRPr="00345610" w:rsidRDefault="00CB0E4B" w:rsidP="00345610">
      <w:pPr>
        <w:jc w:val="both"/>
        <w:rPr>
          <w:rFonts w:ascii="Bookman Old Style" w:hAnsi="Bookman Old Style"/>
        </w:rPr>
      </w:pPr>
      <w:r w:rsidRPr="00345610">
        <w:rPr>
          <w:rFonts w:ascii="Bookman Old Style" w:hAnsi="Bookman Old Style"/>
          <w:b/>
          <w:bCs/>
        </w:rPr>
        <w:t xml:space="preserve">7.5. Remuneration of councillors </w:t>
      </w:r>
    </w:p>
    <w:p w:rsidR="00CB0E4B" w:rsidRPr="00345610" w:rsidRDefault="00704C88" w:rsidP="00345610">
      <w:pPr>
        <w:jc w:val="both"/>
        <w:rPr>
          <w:rFonts w:ascii="Bookman Old Style" w:hAnsi="Bookman Old Style"/>
        </w:rPr>
      </w:pPr>
      <w:r w:rsidRPr="00345610">
        <w:rPr>
          <w:rFonts w:ascii="Bookman Old Style" w:hAnsi="Bookman Old Style"/>
        </w:rPr>
        <w:t xml:space="preserve">7.5.1 </w:t>
      </w:r>
      <w:r w:rsidR="00CB0E4B" w:rsidRPr="00345610">
        <w:rPr>
          <w:rFonts w:ascii="Bookman Old Style" w:hAnsi="Bookman Old Style"/>
        </w:rPr>
        <w:t xml:space="preserve">Payments to KSDLM councillors cannot exceed the upper limits of the salaries, allowances and benefits for those councillors as promulgated in the Public Officers Bearers Act. </w:t>
      </w:r>
    </w:p>
    <w:p w:rsidR="00CB0E4B" w:rsidRPr="00345610" w:rsidRDefault="00704C88" w:rsidP="00345610">
      <w:pPr>
        <w:jc w:val="both"/>
        <w:rPr>
          <w:rFonts w:ascii="Bookman Old Style" w:hAnsi="Bookman Old Style"/>
        </w:rPr>
      </w:pPr>
      <w:r w:rsidRPr="00345610">
        <w:rPr>
          <w:rFonts w:ascii="Bookman Old Style" w:hAnsi="Bookman Old Style"/>
        </w:rPr>
        <w:t xml:space="preserve">7.5.2  </w:t>
      </w:r>
      <w:r w:rsidR="00CB0E4B" w:rsidRPr="00345610">
        <w:rPr>
          <w:rFonts w:ascii="Bookman Old Style" w:hAnsi="Bookman Old Style"/>
        </w:rPr>
        <w:t xml:space="preserve"> Any remuneration paid or given in cash or in kind to a person as a councillor or as a member of a political structure of </w:t>
      </w:r>
      <w:r w:rsidRPr="00345610">
        <w:rPr>
          <w:rFonts w:ascii="Bookman Old Style" w:hAnsi="Bookman Old Style"/>
        </w:rPr>
        <w:t>KSD</w:t>
      </w:r>
      <w:r w:rsidR="00CB0E4B" w:rsidRPr="00345610">
        <w:rPr>
          <w:rFonts w:ascii="Bookman Old Style" w:hAnsi="Bookman Old Style"/>
        </w:rPr>
        <w:t xml:space="preserve">LM otherwise than in accordance with 7.6.1 including any bonus, bursary, loan, advance or other benefit, must be classified as irregular expenditure. </w:t>
      </w:r>
    </w:p>
    <w:p w:rsidR="00CB0E4B" w:rsidRPr="00345610" w:rsidRDefault="00704C88" w:rsidP="00345610">
      <w:pPr>
        <w:jc w:val="both"/>
        <w:rPr>
          <w:rFonts w:ascii="Bookman Old Style" w:hAnsi="Bookman Old Style"/>
        </w:rPr>
      </w:pPr>
      <w:r w:rsidRPr="00345610">
        <w:rPr>
          <w:rFonts w:ascii="Bookman Old Style" w:hAnsi="Bookman Old Style"/>
          <w:b/>
          <w:bCs/>
        </w:rPr>
        <w:t xml:space="preserve">7.6. </w:t>
      </w:r>
      <w:r w:rsidR="00CB0E4B" w:rsidRPr="00345610">
        <w:rPr>
          <w:rFonts w:ascii="Bookman Old Style" w:hAnsi="Bookman Old Style"/>
          <w:b/>
          <w:bCs/>
        </w:rPr>
        <w:t xml:space="preserve">Irregular staff appointments </w:t>
      </w:r>
    </w:p>
    <w:p w:rsidR="00CB0E4B" w:rsidRPr="00345610" w:rsidRDefault="00704C88" w:rsidP="00345610">
      <w:pPr>
        <w:jc w:val="both"/>
        <w:rPr>
          <w:rFonts w:ascii="Bookman Old Style" w:hAnsi="Bookman Old Style"/>
        </w:rPr>
      </w:pPr>
      <w:r w:rsidRPr="00345610">
        <w:rPr>
          <w:rFonts w:ascii="Bookman Old Style" w:hAnsi="Bookman Old Style"/>
        </w:rPr>
        <w:lastRenderedPageBreak/>
        <w:t>7.6</w:t>
      </w:r>
      <w:r w:rsidR="00CB0E4B" w:rsidRPr="00345610">
        <w:rPr>
          <w:rFonts w:ascii="Bookman Old Style" w:hAnsi="Bookman Old Style"/>
        </w:rPr>
        <w:t xml:space="preserve">.1. No person may be employed in </w:t>
      </w:r>
      <w:r w:rsidRPr="00345610">
        <w:rPr>
          <w:rFonts w:ascii="Bookman Old Style" w:hAnsi="Bookman Old Style"/>
        </w:rPr>
        <w:t>KSD</w:t>
      </w:r>
      <w:r w:rsidR="00CB0E4B" w:rsidRPr="00345610">
        <w:rPr>
          <w:rFonts w:ascii="Bookman Old Style" w:hAnsi="Bookman Old Style"/>
        </w:rPr>
        <w:t xml:space="preserve">LM unless the </w:t>
      </w:r>
      <w:r w:rsidRPr="00345610">
        <w:rPr>
          <w:rFonts w:ascii="Bookman Old Style" w:hAnsi="Bookman Old Style"/>
        </w:rPr>
        <w:t>post,</w:t>
      </w:r>
      <w:r w:rsidR="00CB0E4B" w:rsidRPr="00345610">
        <w:rPr>
          <w:rFonts w:ascii="Bookman Old Style" w:hAnsi="Bookman Old Style"/>
        </w:rPr>
        <w:t xml:space="preserve"> to which he or she is appointed, is provided for in the </w:t>
      </w:r>
      <w:r w:rsidRPr="00345610">
        <w:rPr>
          <w:rFonts w:ascii="Bookman Old Style" w:hAnsi="Bookman Old Style"/>
        </w:rPr>
        <w:t>KSD</w:t>
      </w:r>
      <w:r w:rsidR="00CB0E4B" w:rsidRPr="00345610">
        <w:rPr>
          <w:rFonts w:ascii="Bookman Old Style" w:hAnsi="Bookman Old Style"/>
        </w:rPr>
        <w:t>LM</w:t>
      </w:r>
      <w:r w:rsidR="00CB0E4B" w:rsidRPr="00345610">
        <w:rPr>
          <w:rFonts w:ascii="Times New Roman" w:hAnsi="Times New Roman" w:cs="Times New Roman"/>
        </w:rPr>
        <w:t>‟</w:t>
      </w:r>
      <w:r w:rsidR="00CB0E4B" w:rsidRPr="00345610">
        <w:rPr>
          <w:rFonts w:ascii="Bookman Old Style" w:hAnsi="Bookman Old Style"/>
        </w:rPr>
        <w:t xml:space="preserve">s staff establishment of the municipality as approved by the council. </w:t>
      </w:r>
    </w:p>
    <w:p w:rsidR="00CB0E4B" w:rsidRPr="00345610" w:rsidRDefault="00704C88" w:rsidP="00345610">
      <w:pPr>
        <w:jc w:val="both"/>
        <w:rPr>
          <w:rFonts w:ascii="Bookman Old Style" w:hAnsi="Bookman Old Style"/>
        </w:rPr>
      </w:pPr>
      <w:r w:rsidRPr="00345610">
        <w:rPr>
          <w:rFonts w:ascii="Bookman Old Style" w:hAnsi="Bookman Old Style"/>
        </w:rPr>
        <w:t>7.6</w:t>
      </w:r>
      <w:r w:rsidR="00CB0E4B" w:rsidRPr="00345610">
        <w:rPr>
          <w:rFonts w:ascii="Bookman Old Style" w:hAnsi="Bookman Old Style"/>
        </w:rPr>
        <w:t xml:space="preserve">.2. Any person who takes a </w:t>
      </w:r>
      <w:r w:rsidR="00F276F2" w:rsidRPr="00345610">
        <w:rPr>
          <w:rFonts w:ascii="Bookman Old Style" w:hAnsi="Bookman Old Style"/>
        </w:rPr>
        <w:t>decision knowing</w:t>
      </w:r>
      <w:r w:rsidR="00CB0E4B" w:rsidRPr="00345610">
        <w:rPr>
          <w:rFonts w:ascii="Bookman Old Style" w:hAnsi="Bookman Old Style"/>
        </w:rPr>
        <w:t xml:space="preserve"> that such decision is </w:t>
      </w:r>
      <w:r w:rsidRPr="00345610">
        <w:rPr>
          <w:rFonts w:ascii="Bookman Old Style" w:hAnsi="Bookman Old Style"/>
        </w:rPr>
        <w:t>unlawful</w:t>
      </w:r>
      <w:r w:rsidR="00CB0E4B" w:rsidRPr="00345610">
        <w:rPr>
          <w:rFonts w:ascii="Bookman Old Style" w:hAnsi="Bookman Old Style"/>
        </w:rPr>
        <w:t xml:space="preserve"> will be held personally liable for any irregular or fruitless and wasteful expenditure that the municipality may incur as a result of such invalid decision. </w:t>
      </w:r>
    </w:p>
    <w:p w:rsidR="00732A83" w:rsidRPr="00345610" w:rsidRDefault="00704C88" w:rsidP="00345610">
      <w:pPr>
        <w:jc w:val="both"/>
        <w:rPr>
          <w:rFonts w:ascii="Bookman Old Style" w:hAnsi="Bookman Old Style"/>
        </w:rPr>
      </w:pPr>
      <w:r w:rsidRPr="00345610">
        <w:rPr>
          <w:rFonts w:ascii="Bookman Old Style" w:hAnsi="Bookman Old Style"/>
        </w:rPr>
        <w:t>7.6.3</w:t>
      </w:r>
      <w:r w:rsidR="00CB0E4B" w:rsidRPr="00345610">
        <w:rPr>
          <w:rFonts w:ascii="Bookman Old Style" w:hAnsi="Bookman Old Style"/>
        </w:rPr>
        <w:t xml:space="preserve"> Officials and councillors must ensure that all instances of fruitless and wasteful expenditure are prevented where possible, and are detected and reported in a</w:t>
      </w:r>
      <w:r w:rsidRPr="00345610">
        <w:rPr>
          <w:rFonts w:ascii="Bookman Old Style" w:hAnsi="Bookman Old Style"/>
        </w:rPr>
        <w:t xml:space="preserve"> timely manner.</w:t>
      </w:r>
    </w:p>
    <w:p w:rsidR="00704C88" w:rsidRPr="00345610" w:rsidRDefault="00704C88" w:rsidP="00345610">
      <w:pPr>
        <w:jc w:val="both"/>
        <w:rPr>
          <w:rFonts w:ascii="Bookman Old Style" w:hAnsi="Bookman Old Style"/>
        </w:rPr>
      </w:pPr>
      <w:r w:rsidRPr="00345610">
        <w:rPr>
          <w:rFonts w:ascii="Bookman Old Style" w:hAnsi="Bookman Old Style"/>
          <w:b/>
          <w:bCs/>
        </w:rPr>
        <w:t xml:space="preserve">8. FRUITLESS AND WASTEFUL EXPENDITURE </w:t>
      </w:r>
    </w:p>
    <w:p w:rsidR="00704C88" w:rsidRPr="00345610" w:rsidRDefault="00704C88" w:rsidP="00345610">
      <w:pPr>
        <w:jc w:val="both"/>
        <w:rPr>
          <w:rFonts w:ascii="Bookman Old Style" w:hAnsi="Bookman Old Style"/>
        </w:rPr>
      </w:pPr>
      <w:r w:rsidRPr="00345610">
        <w:rPr>
          <w:rFonts w:ascii="Bookman Old Style" w:hAnsi="Bookman Old Style"/>
        </w:rPr>
        <w:t xml:space="preserve">8.1. All officials and councillors must always act cautiously when spending public money and ensure that they abide by the public and accountability principles which are to promote “efficient, economic and effective use of resources and the attainment of value for money”. </w:t>
      </w:r>
    </w:p>
    <w:p w:rsidR="00704C88" w:rsidRPr="00345610" w:rsidRDefault="00704C88" w:rsidP="00345610">
      <w:pPr>
        <w:jc w:val="both"/>
        <w:rPr>
          <w:rFonts w:ascii="Bookman Old Style" w:hAnsi="Bookman Old Style"/>
        </w:rPr>
      </w:pPr>
      <w:r w:rsidRPr="00345610">
        <w:rPr>
          <w:rFonts w:ascii="Bookman Old Style" w:hAnsi="Bookman Old Style"/>
        </w:rPr>
        <w:t xml:space="preserve">8.2. Fruitless and wasteful expenditure is expenditure that was made in vain and would have been avoided had reasonable care been exercised. </w:t>
      </w:r>
    </w:p>
    <w:p w:rsidR="00704C88" w:rsidRPr="00345610" w:rsidRDefault="00704C88" w:rsidP="00345610">
      <w:pPr>
        <w:jc w:val="both"/>
        <w:rPr>
          <w:rFonts w:ascii="Bookman Old Style" w:hAnsi="Bookman Old Style"/>
        </w:rPr>
      </w:pPr>
      <w:r w:rsidRPr="00345610">
        <w:rPr>
          <w:rFonts w:ascii="Bookman Old Style" w:hAnsi="Bookman Old Style"/>
        </w:rPr>
        <w:t xml:space="preserve">8.3. This type of expenditure is incurred where no value for money is received for expenditure or the use of resources. No particular expenditure is explicitly identified by the MFMA as fruitless and wasteful. </w:t>
      </w:r>
    </w:p>
    <w:p w:rsidR="00704C88" w:rsidRPr="00345610" w:rsidRDefault="00704C88" w:rsidP="00345610">
      <w:pPr>
        <w:jc w:val="both"/>
        <w:rPr>
          <w:rFonts w:ascii="Bookman Old Style" w:hAnsi="Bookman Old Style"/>
        </w:rPr>
      </w:pPr>
      <w:r w:rsidRPr="00345610">
        <w:rPr>
          <w:rFonts w:ascii="Bookman Old Style" w:hAnsi="Bookman Old Style"/>
        </w:rPr>
        <w:t xml:space="preserve">8.4. Expenditure incurred that has been budgeted for (authorised) and was not regarded as irregular expenditure could be classified as fruitless and wasteful expenditure. </w:t>
      </w:r>
    </w:p>
    <w:p w:rsidR="00704C88" w:rsidRPr="00345610" w:rsidRDefault="00704C88" w:rsidP="00345610">
      <w:pPr>
        <w:jc w:val="both"/>
        <w:rPr>
          <w:rFonts w:ascii="Bookman Old Style" w:hAnsi="Bookman Old Style"/>
        </w:rPr>
      </w:pPr>
      <w:r w:rsidRPr="00345610">
        <w:rPr>
          <w:rFonts w:ascii="Bookman Old Style" w:hAnsi="Bookman Old Style"/>
        </w:rPr>
        <w:t xml:space="preserve">8.5.1 An expense is only fruitless and wasteful in terms of this policy if: </w:t>
      </w:r>
    </w:p>
    <w:p w:rsidR="00704C88" w:rsidRPr="00345610" w:rsidRDefault="00704C88" w:rsidP="00345610">
      <w:pPr>
        <w:jc w:val="both"/>
        <w:rPr>
          <w:rFonts w:ascii="Bookman Old Style" w:hAnsi="Bookman Old Style"/>
        </w:rPr>
      </w:pPr>
      <w:r w:rsidRPr="00345610">
        <w:rPr>
          <w:rFonts w:ascii="Bookman Old Style" w:hAnsi="Bookman Old Style"/>
        </w:rPr>
        <w:t xml:space="preserve">(i) It was made in vain (meaning that the municipality did not receive value for money) and; </w:t>
      </w:r>
    </w:p>
    <w:p w:rsidR="00704C88" w:rsidRPr="00345610" w:rsidRDefault="00704C88" w:rsidP="00345610">
      <w:pPr>
        <w:jc w:val="both"/>
        <w:rPr>
          <w:rFonts w:ascii="Bookman Old Style" w:hAnsi="Bookman Old Style"/>
        </w:rPr>
      </w:pPr>
      <w:r w:rsidRPr="00345610">
        <w:rPr>
          <w:rFonts w:ascii="Bookman Old Style" w:hAnsi="Bookman Old Style"/>
        </w:rPr>
        <w:t xml:space="preserve">(ii) and would have been avoided had reasonable care been exercised (meaning that the official or councillor concerned did not carelessly or negligently cause the expenditure to be incurred by the municipality furthermore another official or councillor under the same circumstances would not have been able to avoid incurring the same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8.5.2 In determining whether expenditure is fruitless and wasteful, officials and councillors must apply the requirement of reasonable care as an objective measurement to determine whether or not a particular expenditure was fruitless and wasteful, that is- </w:t>
      </w:r>
    </w:p>
    <w:p w:rsidR="00745594" w:rsidRPr="00345610" w:rsidRDefault="00745594" w:rsidP="00345610">
      <w:pPr>
        <w:jc w:val="both"/>
        <w:rPr>
          <w:rFonts w:ascii="Bookman Old Style" w:hAnsi="Bookman Old Style"/>
        </w:rPr>
      </w:pPr>
      <w:r w:rsidRPr="00345610">
        <w:rPr>
          <w:rFonts w:ascii="Bookman Old Style" w:hAnsi="Bookman Old Style"/>
        </w:rPr>
        <w:t xml:space="preserve">a) Would the average man (in this case the average experienced official or councillor) have incurred the particular expenditure under exactly the same conditions or circumstances? and </w:t>
      </w:r>
    </w:p>
    <w:p w:rsidR="00745594" w:rsidRPr="00345610" w:rsidRDefault="00745594" w:rsidP="00345610">
      <w:pPr>
        <w:jc w:val="both"/>
        <w:rPr>
          <w:rFonts w:ascii="Bookman Old Style" w:hAnsi="Bookman Old Style"/>
        </w:rPr>
      </w:pPr>
      <w:r w:rsidRPr="00345610">
        <w:rPr>
          <w:rFonts w:ascii="Bookman Old Style" w:hAnsi="Bookman Old Style"/>
        </w:rPr>
        <w:lastRenderedPageBreak/>
        <w:t xml:space="preserve">b) Is the expenditure being incurred at the right price, right quality, right time and right quantity? </w:t>
      </w:r>
    </w:p>
    <w:p w:rsidR="00745594" w:rsidRPr="00345610" w:rsidRDefault="00745594" w:rsidP="00345610">
      <w:pPr>
        <w:jc w:val="both"/>
        <w:rPr>
          <w:rFonts w:ascii="Bookman Old Style" w:hAnsi="Bookman Old Style"/>
        </w:rPr>
      </w:pPr>
      <w:r w:rsidRPr="00345610">
        <w:rPr>
          <w:rFonts w:ascii="Bookman Old Style" w:hAnsi="Bookman Old Style"/>
        </w:rPr>
        <w:t xml:space="preserve">8.6 Officials and councillors must ensure that all instances of fruitless and wasteful expenditure are prevented where possible, and are detected and reported in a timely manner. </w:t>
      </w:r>
    </w:p>
    <w:p w:rsidR="00745594" w:rsidRPr="00345610" w:rsidRDefault="00745594" w:rsidP="00345610">
      <w:pPr>
        <w:jc w:val="both"/>
        <w:rPr>
          <w:rFonts w:ascii="Bookman Old Style" w:hAnsi="Bookman Old Style"/>
        </w:rPr>
      </w:pPr>
      <w:r w:rsidRPr="00345610">
        <w:rPr>
          <w:rFonts w:ascii="Bookman Old Style" w:hAnsi="Bookman Old Style"/>
          <w:b/>
          <w:bCs/>
        </w:rPr>
        <w:t xml:space="preserve">9 REPORTING ON UNAUTHORISED, IRREGULAR, FRUITLESS AND WASTEFUL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9.1. Reporting of unauthorised, irregular, fruitless and wasteful expenditure must be done at the appropriate level, as this could constitute financial misconduct as follows: </w:t>
      </w:r>
    </w:p>
    <w:p w:rsidR="00745594" w:rsidRPr="00345610" w:rsidRDefault="00745594" w:rsidP="00345610">
      <w:pPr>
        <w:jc w:val="both"/>
        <w:rPr>
          <w:rFonts w:ascii="Bookman Old Style" w:hAnsi="Bookman Old Style"/>
        </w:rPr>
      </w:pPr>
      <w:r w:rsidRPr="00345610">
        <w:rPr>
          <w:rFonts w:ascii="Bookman Old Style" w:hAnsi="Bookman Old Style"/>
        </w:rPr>
        <w:t xml:space="preserve">a) a Councillor of a municipality, must be reported to the Speaker of the council; </w:t>
      </w:r>
    </w:p>
    <w:p w:rsidR="00745594" w:rsidRPr="00345610" w:rsidRDefault="00745594" w:rsidP="00345610">
      <w:pPr>
        <w:jc w:val="both"/>
        <w:rPr>
          <w:rFonts w:ascii="Bookman Old Style" w:hAnsi="Bookman Old Style"/>
        </w:rPr>
      </w:pPr>
      <w:r w:rsidRPr="00345610">
        <w:rPr>
          <w:rFonts w:ascii="Bookman Old Style" w:hAnsi="Bookman Old Style"/>
        </w:rPr>
        <w:t xml:space="preserve">b) The municipal manager and </w:t>
      </w:r>
      <w:r w:rsidR="00DE3332" w:rsidRPr="00345610">
        <w:rPr>
          <w:rFonts w:ascii="Bookman Old Style" w:hAnsi="Bookman Old Style"/>
        </w:rPr>
        <w:t>speaker</w:t>
      </w:r>
      <w:r w:rsidRPr="00345610">
        <w:rPr>
          <w:rFonts w:ascii="Bookman Old Style" w:hAnsi="Bookman Old Style"/>
        </w:rPr>
        <w:t xml:space="preserve"> must be reported to the mayor; </w:t>
      </w:r>
    </w:p>
    <w:p w:rsidR="00745594" w:rsidRPr="00345610" w:rsidRDefault="00745594" w:rsidP="00345610">
      <w:pPr>
        <w:jc w:val="both"/>
        <w:rPr>
          <w:rFonts w:ascii="Bookman Old Style" w:hAnsi="Bookman Old Style"/>
        </w:rPr>
      </w:pPr>
      <w:r w:rsidRPr="00345610">
        <w:rPr>
          <w:rFonts w:ascii="Bookman Old Style" w:hAnsi="Bookman Old Style"/>
        </w:rPr>
        <w:t xml:space="preserve">c) </w:t>
      </w:r>
      <w:r w:rsidR="00DE3332" w:rsidRPr="00345610">
        <w:rPr>
          <w:rFonts w:ascii="Bookman Old Style" w:hAnsi="Bookman Old Style"/>
        </w:rPr>
        <w:t>Executive</w:t>
      </w:r>
      <w:r w:rsidRPr="00345610">
        <w:rPr>
          <w:rFonts w:ascii="Bookman Old Style" w:hAnsi="Bookman Old Style"/>
        </w:rPr>
        <w:t xml:space="preserve"> managers </w:t>
      </w:r>
      <w:r w:rsidR="00DE3332" w:rsidRPr="00345610">
        <w:rPr>
          <w:rFonts w:ascii="Bookman Old Style" w:hAnsi="Bookman Old Style"/>
        </w:rPr>
        <w:t>or the chief financial officer</w:t>
      </w:r>
      <w:r w:rsidRPr="00345610">
        <w:rPr>
          <w:rFonts w:ascii="Bookman Old Style" w:hAnsi="Bookman Old Style"/>
        </w:rPr>
        <w:t xml:space="preserve"> of a </w:t>
      </w:r>
      <w:r w:rsidR="00DE3332" w:rsidRPr="00345610">
        <w:rPr>
          <w:rFonts w:ascii="Bookman Old Style" w:hAnsi="Bookman Old Style"/>
        </w:rPr>
        <w:t>municipality</w:t>
      </w:r>
      <w:r w:rsidRPr="00345610">
        <w:rPr>
          <w:rFonts w:ascii="Bookman Old Style" w:hAnsi="Bookman Old Style"/>
        </w:rPr>
        <w:t xml:space="preserve"> must be reported to the municipal manager; </w:t>
      </w:r>
    </w:p>
    <w:p w:rsidR="00745594" w:rsidRPr="00345610" w:rsidRDefault="00745594" w:rsidP="00345610">
      <w:pPr>
        <w:jc w:val="both"/>
        <w:rPr>
          <w:rFonts w:ascii="Bookman Old Style" w:hAnsi="Bookman Old Style"/>
        </w:rPr>
      </w:pPr>
      <w:r w:rsidRPr="00345610">
        <w:rPr>
          <w:rFonts w:ascii="Bookman Old Style" w:hAnsi="Bookman Old Style"/>
        </w:rPr>
        <w:t xml:space="preserve">d) All cases of prohibited expenditure reported as per a), b) and c) above must be referred to </w:t>
      </w:r>
      <w:r w:rsidR="00DE3332" w:rsidRPr="00345610">
        <w:rPr>
          <w:rFonts w:ascii="Bookman Old Style" w:hAnsi="Bookman Old Style"/>
        </w:rPr>
        <w:t>Standing Committee for Finance or Audit Committee</w:t>
      </w:r>
      <w:r w:rsidRPr="00345610">
        <w:rPr>
          <w:rFonts w:ascii="Bookman Old Style" w:hAnsi="Bookman Old Style"/>
        </w:rPr>
        <w:t xml:space="preserve"> for investigation unless the allegations are frivolous, vexatious, speculative or obviously unfounded; and </w:t>
      </w:r>
    </w:p>
    <w:p w:rsidR="00745594" w:rsidRPr="00345610" w:rsidRDefault="00745594" w:rsidP="00345610">
      <w:pPr>
        <w:jc w:val="both"/>
        <w:rPr>
          <w:rFonts w:ascii="Bookman Old Style" w:hAnsi="Bookman Old Style"/>
        </w:rPr>
      </w:pPr>
      <w:r w:rsidRPr="00345610">
        <w:rPr>
          <w:rFonts w:ascii="Bookman Old Style" w:hAnsi="Bookman Old Style"/>
        </w:rPr>
        <w:t xml:space="preserve">e) </w:t>
      </w:r>
      <w:r w:rsidR="00DE3332" w:rsidRPr="00345610">
        <w:rPr>
          <w:rFonts w:ascii="Bookman Old Style" w:hAnsi="Bookman Old Style"/>
        </w:rPr>
        <w:t>Officials</w:t>
      </w:r>
      <w:r w:rsidRPr="00345610">
        <w:rPr>
          <w:rFonts w:ascii="Bookman Old Style" w:hAnsi="Bookman Old Style"/>
        </w:rPr>
        <w:t xml:space="preserve"> below executive management level of the municipality must be reported to the CFO unless in the professional opinion of the CFO or MM the nature or the amount of the prohibited expenditure warrants the case to be referred to </w:t>
      </w:r>
      <w:r w:rsidR="00DE3332" w:rsidRPr="00345610">
        <w:rPr>
          <w:rFonts w:ascii="Bookman Old Style" w:hAnsi="Bookman Old Style"/>
        </w:rPr>
        <w:t>Audit Committee and Standing Committee Finance</w:t>
      </w:r>
      <w:r w:rsidRPr="00345610">
        <w:rPr>
          <w:rFonts w:ascii="Bookman Old Style" w:hAnsi="Bookman Old Style"/>
        </w:rPr>
        <w:t xml:space="preserve">. </w:t>
      </w:r>
    </w:p>
    <w:p w:rsidR="00745594" w:rsidRPr="00345610" w:rsidRDefault="00745594" w:rsidP="00345610">
      <w:pPr>
        <w:jc w:val="both"/>
        <w:rPr>
          <w:rFonts w:ascii="Bookman Old Style" w:hAnsi="Bookman Old Style"/>
        </w:rPr>
      </w:pPr>
      <w:r w:rsidRPr="00345610">
        <w:rPr>
          <w:rFonts w:ascii="Bookman Old Style" w:hAnsi="Bookman Old Style"/>
        </w:rPr>
        <w:t xml:space="preserve">9.2. All reports made by officials, councillors must be treated with utmost confidentially. </w:t>
      </w:r>
    </w:p>
    <w:p w:rsidR="00745594" w:rsidRPr="00345610" w:rsidRDefault="00745594" w:rsidP="00345610">
      <w:pPr>
        <w:jc w:val="both"/>
        <w:rPr>
          <w:rFonts w:ascii="Bookman Old Style" w:hAnsi="Bookman Old Style"/>
        </w:rPr>
      </w:pPr>
      <w:r w:rsidRPr="00345610">
        <w:rPr>
          <w:rFonts w:ascii="Bookman Old Style" w:hAnsi="Bookman Old Style"/>
        </w:rPr>
        <w:t xml:space="preserve">9.3. The MM must promptly inform the Mayor, the MEC for local government in the Province and the Auditor-General, in writing, of any unauthorised, irregular or fruitless and wasteful expenditure incurred by the municipality: </w:t>
      </w:r>
    </w:p>
    <w:p w:rsidR="00745594" w:rsidRPr="00345610" w:rsidRDefault="00745594" w:rsidP="00345610">
      <w:pPr>
        <w:jc w:val="both"/>
        <w:rPr>
          <w:rFonts w:ascii="Bookman Old Style" w:hAnsi="Bookman Old Style"/>
        </w:rPr>
      </w:pPr>
      <w:r w:rsidRPr="00345610">
        <w:rPr>
          <w:rFonts w:ascii="Bookman Old Style" w:hAnsi="Bookman Old Style"/>
        </w:rPr>
        <w:t xml:space="preserve">a) </w:t>
      </w:r>
      <w:r w:rsidR="00DE3332" w:rsidRPr="00345610">
        <w:rPr>
          <w:rFonts w:ascii="Bookman Old Style" w:hAnsi="Bookman Old Style"/>
        </w:rPr>
        <w:t>Whether</w:t>
      </w:r>
      <w:r w:rsidRPr="00345610">
        <w:rPr>
          <w:rFonts w:ascii="Bookman Old Style" w:hAnsi="Bookman Old Style"/>
        </w:rPr>
        <w:t xml:space="preserve"> any person is responsible or under investigation for such unauthorised, irregular or fruitless and wasteful expenditure; and </w:t>
      </w:r>
    </w:p>
    <w:p w:rsidR="00745594" w:rsidRPr="00345610" w:rsidRDefault="00745594" w:rsidP="00345610">
      <w:pPr>
        <w:jc w:val="both"/>
        <w:rPr>
          <w:rFonts w:ascii="Bookman Old Style" w:hAnsi="Bookman Old Style"/>
        </w:rPr>
      </w:pPr>
      <w:r w:rsidRPr="00345610">
        <w:rPr>
          <w:rFonts w:ascii="Bookman Old Style" w:hAnsi="Bookman Old Style"/>
        </w:rPr>
        <w:t xml:space="preserve">b) </w:t>
      </w:r>
      <w:r w:rsidR="00DE3332" w:rsidRPr="00345610">
        <w:rPr>
          <w:rFonts w:ascii="Bookman Old Style" w:hAnsi="Bookman Old Style"/>
        </w:rPr>
        <w:t>The</w:t>
      </w:r>
      <w:r w:rsidRPr="00345610">
        <w:rPr>
          <w:rFonts w:ascii="Bookman Old Style" w:hAnsi="Bookman Old Style"/>
        </w:rPr>
        <w:t xml:space="preserve"> steps that have been taken: </w:t>
      </w:r>
    </w:p>
    <w:p w:rsidR="00745594" w:rsidRPr="00345610" w:rsidRDefault="00DE3332" w:rsidP="00345610">
      <w:pPr>
        <w:jc w:val="both"/>
        <w:rPr>
          <w:rFonts w:ascii="Bookman Old Style" w:hAnsi="Bookman Old Style"/>
        </w:rPr>
      </w:pPr>
      <w:r w:rsidRPr="00345610">
        <w:rPr>
          <w:rFonts w:ascii="Bookman Old Style" w:hAnsi="Bookman Old Style"/>
        </w:rPr>
        <w:t xml:space="preserve">c) </w:t>
      </w:r>
      <w:r w:rsidR="00745594" w:rsidRPr="00345610">
        <w:rPr>
          <w:rFonts w:ascii="Bookman Old Style" w:hAnsi="Bookman Old Style"/>
        </w:rPr>
        <w:t xml:space="preserve">To recover or rectify such expenditure; and </w:t>
      </w:r>
    </w:p>
    <w:p w:rsidR="00745594" w:rsidRPr="00345610" w:rsidRDefault="00DE3332" w:rsidP="00345610">
      <w:pPr>
        <w:jc w:val="both"/>
        <w:rPr>
          <w:rFonts w:ascii="Bookman Old Style" w:hAnsi="Bookman Old Style"/>
        </w:rPr>
      </w:pPr>
      <w:r w:rsidRPr="00345610">
        <w:rPr>
          <w:rFonts w:ascii="Bookman Old Style" w:hAnsi="Bookman Old Style"/>
        </w:rPr>
        <w:t xml:space="preserve">d) </w:t>
      </w:r>
      <w:r w:rsidR="00745594" w:rsidRPr="00345610">
        <w:rPr>
          <w:rFonts w:ascii="Bookman Old Style" w:hAnsi="Bookman Old Style"/>
        </w:rPr>
        <w:t xml:space="preserve">To prevent a recurrence of such expenditure. </w:t>
      </w:r>
    </w:p>
    <w:p w:rsidR="00745594" w:rsidRPr="00345610" w:rsidRDefault="00745594" w:rsidP="00345610">
      <w:pPr>
        <w:jc w:val="both"/>
        <w:rPr>
          <w:rFonts w:ascii="Bookman Old Style" w:hAnsi="Bookman Old Style"/>
        </w:rPr>
      </w:pPr>
      <w:r w:rsidRPr="00345610">
        <w:rPr>
          <w:rFonts w:ascii="Bookman Old Style" w:hAnsi="Bookman Old Style"/>
        </w:rPr>
        <w:t xml:space="preserve">9.4. All expenditure classified as unauthorised, irregular, fruitless and wasteful expenditure must be reported to: </w:t>
      </w:r>
    </w:p>
    <w:p w:rsidR="00745594" w:rsidRPr="00345610" w:rsidRDefault="00745594" w:rsidP="00345610">
      <w:pPr>
        <w:jc w:val="both"/>
        <w:rPr>
          <w:rFonts w:ascii="Bookman Old Style" w:hAnsi="Bookman Old Style"/>
        </w:rPr>
      </w:pPr>
      <w:r w:rsidRPr="00345610">
        <w:rPr>
          <w:rFonts w:ascii="Bookman Old Style" w:hAnsi="Bookman Old Style"/>
        </w:rPr>
        <w:t>a) The Finance Portfolio Committee on a monthly basis</w:t>
      </w:r>
      <w:r w:rsidR="00DE3332" w:rsidRPr="00345610">
        <w:rPr>
          <w:rFonts w:ascii="Bookman Old Style" w:hAnsi="Bookman Old Style"/>
        </w:rPr>
        <w:t xml:space="preserve"> as part of section 71 report</w:t>
      </w:r>
      <w:r w:rsidRPr="00345610">
        <w:rPr>
          <w:rFonts w:ascii="Bookman Old Style" w:hAnsi="Bookman Old Style"/>
        </w:rPr>
        <w:t xml:space="preserve">; </w:t>
      </w:r>
    </w:p>
    <w:p w:rsidR="00DE3332" w:rsidRPr="00345610" w:rsidRDefault="00DE3332" w:rsidP="00345610">
      <w:pPr>
        <w:jc w:val="both"/>
        <w:rPr>
          <w:rFonts w:ascii="Bookman Old Style" w:hAnsi="Bookman Old Style"/>
        </w:rPr>
      </w:pPr>
      <w:r w:rsidRPr="00345610">
        <w:rPr>
          <w:rFonts w:ascii="Bookman Old Style" w:hAnsi="Bookman Old Style"/>
        </w:rPr>
        <w:lastRenderedPageBreak/>
        <w:t xml:space="preserve">Mayoral Committee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c) Council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d) MPAC on a quarterly basis;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e) Audit Committee on a quarterly basis. </w:t>
      </w:r>
    </w:p>
    <w:p w:rsidR="00DE3332" w:rsidRPr="00345610" w:rsidRDefault="00DE3332" w:rsidP="00345610">
      <w:pPr>
        <w:jc w:val="both"/>
        <w:rPr>
          <w:rFonts w:ascii="Bookman Old Style" w:hAnsi="Bookman Old Style"/>
        </w:rPr>
      </w:pPr>
      <w:r w:rsidRPr="00345610">
        <w:rPr>
          <w:rFonts w:ascii="Bookman Old Style" w:hAnsi="Bookman Old Style"/>
        </w:rPr>
        <w:t xml:space="preserve">9.5. In accounting for unauthorised, irregular, fruitless and wasteful expenditure, municipal manager or delegated officials (as may be relevant) must ensure that: </w:t>
      </w:r>
    </w:p>
    <w:p w:rsidR="00DE3332" w:rsidRPr="00345610" w:rsidRDefault="00DE3332" w:rsidP="00345610">
      <w:pPr>
        <w:jc w:val="both"/>
        <w:rPr>
          <w:rFonts w:ascii="Bookman Old Style" w:hAnsi="Bookman Old Style"/>
        </w:rPr>
      </w:pPr>
      <w:r w:rsidRPr="00345610">
        <w:rPr>
          <w:rFonts w:ascii="Bookman Old Style" w:hAnsi="Bookman Old Style"/>
        </w:rPr>
        <w:t xml:space="preserve">a) All confirmed unauthorised, irregular, fruitless and wasteful expenditure must be recorded in separate account, in the accounting system of </w:t>
      </w:r>
      <w:r w:rsidR="006C1F07" w:rsidRPr="00345610">
        <w:rPr>
          <w:rFonts w:ascii="Bookman Old Style" w:hAnsi="Bookman Old Style"/>
        </w:rPr>
        <w:t>KSD</w:t>
      </w:r>
      <w:r w:rsidRPr="00345610">
        <w:rPr>
          <w:rFonts w:ascii="Bookman Old Style" w:hAnsi="Bookman Old Style"/>
        </w:rPr>
        <w:t xml:space="preserve">LM, created for each of the above types of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b) All such expenditure is disclosed in the annual financial statements as required by the MFMA and treasury requirements;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c) Details pertaining to unauthorised, irregular, fruitless and wasteful expenditure must be disclosed in the </w:t>
      </w:r>
      <w:r w:rsidR="006C1F07" w:rsidRPr="00345610">
        <w:rPr>
          <w:rFonts w:ascii="Bookman Old Style" w:hAnsi="Bookman Old Style"/>
        </w:rPr>
        <w:t>Municipality’s</w:t>
      </w:r>
      <w:r w:rsidRPr="00345610">
        <w:rPr>
          <w:rFonts w:ascii="Bookman Old Style" w:hAnsi="Bookman Old Style"/>
        </w:rPr>
        <w:t xml:space="preserve"> Annual Report. </w:t>
      </w:r>
    </w:p>
    <w:p w:rsidR="00DE3332" w:rsidRPr="00345610" w:rsidRDefault="00DE3332" w:rsidP="00345610">
      <w:pPr>
        <w:jc w:val="both"/>
        <w:rPr>
          <w:rFonts w:ascii="Bookman Old Style" w:hAnsi="Bookman Old Style"/>
        </w:rPr>
      </w:pPr>
      <w:r w:rsidRPr="00345610">
        <w:rPr>
          <w:rFonts w:ascii="Bookman Old Style" w:hAnsi="Bookman Old Style"/>
          <w:b/>
          <w:bCs/>
        </w:rPr>
        <w:t>10</w:t>
      </w:r>
      <w:r w:rsidR="006C1F07" w:rsidRPr="00345610">
        <w:rPr>
          <w:rFonts w:ascii="Bookman Old Style" w:hAnsi="Bookman Old Style"/>
          <w:b/>
          <w:bCs/>
        </w:rPr>
        <w:t>.</w:t>
      </w:r>
      <w:r w:rsidRPr="00345610">
        <w:rPr>
          <w:rFonts w:ascii="Bookman Old Style" w:hAnsi="Bookman Old Style"/>
          <w:b/>
          <w:bCs/>
        </w:rPr>
        <w:t xml:space="preserve"> MAINTAINING OF REGISTER FOR UNAUTHORISED, IRREGULAR, FRUITLESS AND WASTEFUL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10.1. Council must maintain a register of all incidents of unauthorised, irregular, fruitless and wasteful expenditure: </w:t>
      </w:r>
    </w:p>
    <w:p w:rsidR="00DE3332" w:rsidRPr="00345610" w:rsidRDefault="00DE3332" w:rsidP="00345610">
      <w:pPr>
        <w:jc w:val="both"/>
        <w:rPr>
          <w:rFonts w:ascii="Bookman Old Style" w:hAnsi="Bookman Old Style"/>
        </w:rPr>
      </w:pPr>
      <w:r w:rsidRPr="00345610">
        <w:rPr>
          <w:rFonts w:ascii="Bookman Old Style" w:hAnsi="Bookman Old Style"/>
        </w:rPr>
        <w:t xml:space="preserve">a) This register will be maintained by the CFO for all officials other than the CFO and MM; </w:t>
      </w:r>
    </w:p>
    <w:p w:rsidR="00DE3332" w:rsidRPr="00345610" w:rsidRDefault="00DE3332" w:rsidP="00345610">
      <w:pPr>
        <w:jc w:val="both"/>
        <w:rPr>
          <w:rFonts w:ascii="Bookman Old Style" w:hAnsi="Bookman Old Style"/>
        </w:rPr>
      </w:pPr>
      <w:r w:rsidRPr="00345610">
        <w:rPr>
          <w:rFonts w:ascii="Bookman Old Style" w:hAnsi="Bookman Old Style"/>
        </w:rPr>
        <w:t xml:space="preserve">b) A separate register must be maintained by the MM for expenditure incurred by CFO; </w:t>
      </w:r>
    </w:p>
    <w:p w:rsidR="00DE3332" w:rsidRPr="00345610" w:rsidRDefault="00DE3332" w:rsidP="00345610">
      <w:pPr>
        <w:jc w:val="both"/>
        <w:rPr>
          <w:rFonts w:ascii="Bookman Old Style" w:hAnsi="Bookman Old Style"/>
        </w:rPr>
      </w:pPr>
      <w:r w:rsidRPr="00345610">
        <w:rPr>
          <w:rFonts w:ascii="Bookman Old Style" w:hAnsi="Bookman Old Style"/>
        </w:rPr>
        <w:t xml:space="preserve">c) A separate register must be maintained by the Mayor for expenditure incurred by the MM; and </w:t>
      </w:r>
    </w:p>
    <w:p w:rsidR="00DE3332" w:rsidRPr="00345610" w:rsidRDefault="00DE3332" w:rsidP="00345610">
      <w:pPr>
        <w:jc w:val="both"/>
        <w:rPr>
          <w:rFonts w:ascii="Bookman Old Style" w:hAnsi="Bookman Old Style"/>
        </w:rPr>
      </w:pPr>
      <w:r w:rsidRPr="00345610">
        <w:rPr>
          <w:rFonts w:ascii="Bookman Old Style" w:hAnsi="Bookman Old Style"/>
        </w:rPr>
        <w:t xml:space="preserve">d) The Speaker will maintain a register for expenditure incurred by the Mayor and Councillors. </w:t>
      </w:r>
    </w:p>
    <w:p w:rsidR="00DE3332" w:rsidRPr="00345610" w:rsidRDefault="00DE3332" w:rsidP="00345610">
      <w:pPr>
        <w:jc w:val="both"/>
        <w:rPr>
          <w:rFonts w:ascii="Bookman Old Style" w:hAnsi="Bookman Old Style"/>
        </w:rPr>
      </w:pPr>
      <w:r w:rsidRPr="00345610">
        <w:rPr>
          <w:rFonts w:ascii="Bookman Old Style" w:hAnsi="Bookman Old Style"/>
        </w:rPr>
        <w:t xml:space="preserve">10.2. These registers must be updated on a monthly basis.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11 INVESTIGATION OF UNAUTHORISED AND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11.1. Finance Committee and or Audit Committee must institute an investigation of all prohibited expenditure reported in terms of clause 9.1. (d), above. </w:t>
      </w:r>
    </w:p>
    <w:p w:rsidR="006C1F07" w:rsidRPr="00345610" w:rsidRDefault="006C1F07" w:rsidP="00345610">
      <w:pPr>
        <w:jc w:val="both"/>
        <w:rPr>
          <w:rFonts w:ascii="Bookman Old Style" w:hAnsi="Bookman Old Style"/>
        </w:rPr>
      </w:pPr>
      <w:r w:rsidRPr="00345610">
        <w:rPr>
          <w:rFonts w:ascii="Bookman Old Style" w:hAnsi="Bookman Old Style"/>
        </w:rPr>
        <w:t xml:space="preserve">11.2. The CFO must seek the Municipal Managers approval to investigation all prohibited expenditure reported to him/her in terms of clause 9.1(e) unless the allegations are frivolous, vexatious, speculative or obviously unfounded. </w:t>
      </w:r>
    </w:p>
    <w:p w:rsidR="006C1F07" w:rsidRPr="00345610" w:rsidRDefault="006C1F07" w:rsidP="00345610">
      <w:pPr>
        <w:jc w:val="both"/>
        <w:rPr>
          <w:rFonts w:ascii="Bookman Old Style" w:hAnsi="Bookman Old Style"/>
        </w:rPr>
      </w:pPr>
      <w:r w:rsidRPr="00345610">
        <w:rPr>
          <w:rFonts w:ascii="Bookman Old Style" w:hAnsi="Bookman Old Style"/>
        </w:rPr>
        <w:t xml:space="preserve">11.3. Once the nature of the expenditure is confirmed as unauthorised, irregular, fruitless and wasteful expenditure, the person to whom the prohibited expenditure </w:t>
      </w:r>
      <w:r w:rsidRPr="00345610">
        <w:rPr>
          <w:rFonts w:ascii="Bookman Old Style" w:hAnsi="Bookman Old Style"/>
        </w:rPr>
        <w:lastRenderedPageBreak/>
        <w:t xml:space="preserve">was reported in terms of clause 9.1 above must institute the necessary procedures which could include disciplinary as well criminal proceedings.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12 DISCIPLINARY AND CRIMINAL CHARGES FOR UNAUTHORISED,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12.1. After having followed a proper investigation, as per paragraph 11 above, the Finance Committee or the CFO as the case may be must determine whether there is a prima facie case and that a Councillor or official made, permitted or authorized prohibited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12.2. If a prima facie case has been established, as per paragraph 12.1 above, then Finance Committee, mayor or municipal manager (as may be relevant) must institute disciplinary action as follows: </w:t>
      </w:r>
    </w:p>
    <w:p w:rsidR="006C1F07" w:rsidRPr="00345610" w:rsidRDefault="006C1F07" w:rsidP="00345610">
      <w:pPr>
        <w:jc w:val="both"/>
        <w:rPr>
          <w:rFonts w:ascii="Bookman Old Style" w:hAnsi="Bookman Old Style"/>
        </w:rPr>
      </w:pPr>
      <w:r w:rsidRPr="00345610">
        <w:rPr>
          <w:rFonts w:ascii="Bookman Old Style" w:hAnsi="Bookman Old Style"/>
        </w:rPr>
        <w:t xml:space="preserve">a) </w:t>
      </w:r>
      <w:r w:rsidRPr="00345610">
        <w:rPr>
          <w:rFonts w:ascii="Bookman Old Style" w:hAnsi="Bookman Old Style"/>
          <w:i/>
          <w:iCs/>
        </w:rPr>
        <w:t>Financial misconduct in terms of section 171 of the MFMA</w:t>
      </w:r>
      <w:r w:rsidRPr="00345610">
        <w:rPr>
          <w:rFonts w:ascii="Bookman Old Style" w:hAnsi="Bookman Old Style"/>
        </w:rPr>
        <w:t xml:space="preserve">: in the case of an official that deliberately or negligently: </w:t>
      </w:r>
    </w:p>
    <w:p w:rsidR="006C1F07" w:rsidRPr="00345610" w:rsidRDefault="006C1F07" w:rsidP="00345610">
      <w:pPr>
        <w:jc w:val="both"/>
        <w:rPr>
          <w:rFonts w:ascii="Bookman Old Style" w:hAnsi="Bookman Old Style"/>
        </w:rPr>
      </w:pPr>
      <w:r w:rsidRPr="00345610">
        <w:rPr>
          <w:rFonts w:ascii="Bookman Old Style" w:hAnsi="Bookman Old Style"/>
        </w:rPr>
        <w:t xml:space="preserve">(i) contravened a provision of the MFMA which resulted in prohibited expenditure; or </w:t>
      </w:r>
    </w:p>
    <w:p w:rsidR="006C1F07" w:rsidRPr="00345610" w:rsidRDefault="006C1F07" w:rsidP="00345610">
      <w:pPr>
        <w:jc w:val="both"/>
        <w:rPr>
          <w:rFonts w:ascii="Bookman Old Style" w:hAnsi="Bookman Old Style"/>
        </w:rPr>
      </w:pPr>
      <w:r w:rsidRPr="00345610">
        <w:rPr>
          <w:rFonts w:ascii="Bookman Old Style" w:hAnsi="Bookman Old Style"/>
        </w:rPr>
        <w:t xml:space="preserve">(ii) made, permitted or authorised an irregular expenditure (due to non- compliance with any of legislation mentioned in the definition of irregular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b) </w:t>
      </w:r>
      <w:r w:rsidRPr="00345610">
        <w:rPr>
          <w:rFonts w:ascii="Bookman Old Style" w:hAnsi="Bookman Old Style"/>
          <w:i/>
          <w:iCs/>
        </w:rPr>
        <w:t>Breach of the Code of Conduct for Municipal Staff Members</w:t>
      </w:r>
      <w:r w:rsidRPr="00345610">
        <w:rPr>
          <w:rFonts w:ascii="Bookman Old Style" w:hAnsi="Bookman Old Style"/>
        </w:rPr>
        <w:t xml:space="preserve">: in the case of an official whose actions in making, permitting or authorizing an prohibited expenditure constitute a breach of the Code;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c) </w:t>
      </w:r>
      <w:r w:rsidRPr="00345610">
        <w:rPr>
          <w:rFonts w:ascii="Bookman Old Style" w:hAnsi="Bookman Old Style"/>
          <w:i/>
          <w:iCs/>
        </w:rPr>
        <w:t xml:space="preserve">Breach of the Code of Conduct for Councillors: </w:t>
      </w:r>
      <w:r w:rsidRPr="00345610">
        <w:rPr>
          <w:rFonts w:ascii="Bookman Old Style" w:hAnsi="Bookman Old Style"/>
        </w:rPr>
        <w:t xml:space="preserve">in the case of a Councillor, whose actions in making, permitting or authorizing an irregular expenditure constitute a breach of the Code. This would also include instances where a councillor knowingly voted in favour or agreed with a resolution before council that contravened legislation resulting in prohibited expenditure when implemented, or where the Councillor improperly interfered in the management or administration of the municipality. </w:t>
      </w:r>
    </w:p>
    <w:p w:rsidR="006C1F07" w:rsidRPr="00345610" w:rsidRDefault="006C1F07" w:rsidP="00345610">
      <w:pPr>
        <w:jc w:val="both"/>
        <w:rPr>
          <w:rFonts w:ascii="Bookman Old Style" w:hAnsi="Bookman Old Style"/>
        </w:rPr>
      </w:pPr>
      <w:r w:rsidRPr="00345610">
        <w:rPr>
          <w:rFonts w:ascii="Bookman Old Style" w:hAnsi="Bookman Old Style"/>
        </w:rPr>
        <w:t xml:space="preserve">The </w:t>
      </w:r>
      <w:r w:rsidR="000A2E72" w:rsidRPr="00345610">
        <w:rPr>
          <w:rFonts w:ascii="Bookman Old Style" w:hAnsi="Bookman Old Style"/>
        </w:rPr>
        <w:t>Portfolio Chair Finance</w:t>
      </w:r>
      <w:r w:rsidRPr="00345610">
        <w:rPr>
          <w:rFonts w:ascii="Bookman Old Style" w:hAnsi="Bookman Old Style"/>
        </w:rPr>
        <w:t xml:space="preserve">, mayor or municipal manager or delegated officials (as may be relevant) must promptly report to the SAPS all cases of alleged: </w:t>
      </w:r>
    </w:p>
    <w:p w:rsidR="006C1F07" w:rsidRPr="00345610" w:rsidRDefault="006C1F07" w:rsidP="00345610">
      <w:pPr>
        <w:jc w:val="both"/>
        <w:rPr>
          <w:rFonts w:ascii="Bookman Old Style" w:hAnsi="Bookman Old Style"/>
        </w:rPr>
      </w:pPr>
      <w:r w:rsidRPr="00345610">
        <w:rPr>
          <w:rFonts w:ascii="Bookman Old Style" w:hAnsi="Bookman Old Style"/>
        </w:rPr>
        <w:t xml:space="preserve">a) Irregular expenditure that constitute a criminal offence;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b) Theft and fraud that occurred in the municipality. </w:t>
      </w:r>
    </w:p>
    <w:p w:rsidR="006C1F07" w:rsidRPr="00345610" w:rsidRDefault="006C1F07" w:rsidP="00345610">
      <w:pPr>
        <w:jc w:val="both"/>
        <w:rPr>
          <w:rFonts w:ascii="Bookman Old Style" w:hAnsi="Bookman Old Style"/>
        </w:rPr>
      </w:pPr>
      <w:r w:rsidRPr="00345610">
        <w:rPr>
          <w:rFonts w:ascii="Bookman Old Style" w:hAnsi="Bookman Old Style"/>
        </w:rPr>
        <w:t xml:space="preserve">12.4. The Mayor must take all reasonable steps to ensure that all cases referred to in the above paragraph are reported to the South African Police Service if: </w:t>
      </w:r>
    </w:p>
    <w:p w:rsidR="006C1F07" w:rsidRPr="00345610" w:rsidRDefault="006C1F07" w:rsidP="00345610">
      <w:pPr>
        <w:jc w:val="both"/>
        <w:rPr>
          <w:rFonts w:ascii="Bookman Old Style" w:hAnsi="Bookman Old Style"/>
        </w:rPr>
      </w:pPr>
      <w:r w:rsidRPr="00345610">
        <w:rPr>
          <w:rFonts w:ascii="Bookman Old Style" w:hAnsi="Bookman Old Style"/>
        </w:rPr>
        <w:t xml:space="preserve">a) The charge is against the MM; or </w:t>
      </w:r>
    </w:p>
    <w:p w:rsidR="006C1F07" w:rsidRPr="00345610" w:rsidRDefault="006C1F07" w:rsidP="00345610">
      <w:pPr>
        <w:jc w:val="both"/>
        <w:rPr>
          <w:rFonts w:ascii="Bookman Old Style" w:hAnsi="Bookman Old Style"/>
        </w:rPr>
      </w:pPr>
      <w:r w:rsidRPr="00345610">
        <w:rPr>
          <w:rFonts w:ascii="Bookman Old Style" w:hAnsi="Bookman Old Style"/>
        </w:rPr>
        <w:t xml:space="preserve">b) The MM fails to comply with the above paragraph. </w:t>
      </w:r>
    </w:p>
    <w:p w:rsidR="006C1F07" w:rsidRPr="00345610" w:rsidRDefault="006C1F07" w:rsidP="00345610">
      <w:pPr>
        <w:jc w:val="both"/>
        <w:rPr>
          <w:rFonts w:ascii="Bookman Old Style" w:hAnsi="Bookman Old Style"/>
        </w:rPr>
      </w:pPr>
      <w:r w:rsidRPr="00345610">
        <w:rPr>
          <w:rFonts w:ascii="Bookman Old Style" w:hAnsi="Bookman Old Style"/>
          <w:b/>
          <w:bCs/>
        </w:rPr>
        <w:t xml:space="preserve">13 RECOVERY UNAUTHORISED, IRREGULAR, FRUITLESS AND WASTEFUL EXPENDITURE </w:t>
      </w:r>
    </w:p>
    <w:p w:rsidR="006C1F07" w:rsidRPr="00345610" w:rsidRDefault="006C1F07" w:rsidP="00345610">
      <w:pPr>
        <w:jc w:val="both"/>
        <w:rPr>
          <w:rFonts w:ascii="Bookman Old Style" w:hAnsi="Bookman Old Style"/>
        </w:rPr>
      </w:pPr>
      <w:r w:rsidRPr="00345610">
        <w:rPr>
          <w:rFonts w:ascii="Bookman Old Style" w:hAnsi="Bookman Old Style"/>
        </w:rPr>
        <w:lastRenderedPageBreak/>
        <w:t xml:space="preserve">13.1. The MM or delegated person must recover unauthorised, irregular or fruitless and wasteful expenditure from the person liable for that expenditure unless the expenditure: </w:t>
      </w:r>
    </w:p>
    <w:p w:rsidR="006C1F07" w:rsidRPr="00345610" w:rsidRDefault="006C1F07" w:rsidP="00345610">
      <w:pPr>
        <w:jc w:val="both"/>
        <w:rPr>
          <w:rFonts w:ascii="Bookman Old Style" w:hAnsi="Bookman Old Style"/>
        </w:rPr>
      </w:pPr>
      <w:r w:rsidRPr="00345610">
        <w:rPr>
          <w:rFonts w:ascii="Bookman Old Style" w:hAnsi="Bookman Old Style"/>
        </w:rPr>
        <w:t xml:space="preserve">a) </w:t>
      </w:r>
      <w:r w:rsidR="000A2E72" w:rsidRPr="00345610">
        <w:rPr>
          <w:rFonts w:ascii="Bookman Old Style" w:hAnsi="Bookman Old Style"/>
        </w:rPr>
        <w:t>In</w:t>
      </w:r>
      <w:r w:rsidRPr="00345610">
        <w:rPr>
          <w:rFonts w:ascii="Bookman Old Style" w:hAnsi="Bookman Old Style"/>
        </w:rPr>
        <w:t xml:space="preserve"> the case of unauthorised expenditure, is </w:t>
      </w:r>
    </w:p>
    <w:p w:rsidR="006C1F07" w:rsidRPr="00345610" w:rsidRDefault="006C1F07" w:rsidP="00345610">
      <w:pPr>
        <w:jc w:val="both"/>
        <w:rPr>
          <w:rFonts w:ascii="Bookman Old Style" w:hAnsi="Bookman Old Style"/>
        </w:rPr>
      </w:pPr>
      <w:r w:rsidRPr="00345610">
        <w:rPr>
          <w:rFonts w:ascii="Bookman Old Style" w:hAnsi="Bookman Old Style"/>
        </w:rPr>
        <w:t xml:space="preserve">I. authorised in an adjustment budget; OR </w:t>
      </w:r>
    </w:p>
    <w:p w:rsidR="006C1F07" w:rsidRPr="00345610" w:rsidRDefault="006C1F07" w:rsidP="00345610">
      <w:pPr>
        <w:jc w:val="both"/>
        <w:rPr>
          <w:rFonts w:ascii="Bookman Old Style" w:hAnsi="Bookman Old Style"/>
        </w:rPr>
      </w:pPr>
      <w:r w:rsidRPr="00345610">
        <w:rPr>
          <w:rFonts w:ascii="Bookman Old Style" w:hAnsi="Bookman Old Style"/>
        </w:rPr>
        <w:t xml:space="preserve">II. </w:t>
      </w:r>
      <w:r w:rsidR="000A2E72" w:rsidRPr="00345610">
        <w:rPr>
          <w:rFonts w:ascii="Bookman Old Style" w:hAnsi="Bookman Old Style"/>
        </w:rPr>
        <w:t>Certified</w:t>
      </w:r>
      <w:r w:rsidRPr="00345610">
        <w:rPr>
          <w:rFonts w:ascii="Bookman Old Style" w:hAnsi="Bookman Old Style"/>
        </w:rPr>
        <w:t xml:space="preserve"> by the municipal council, after investigation by</w:t>
      </w:r>
      <w:r w:rsidR="000A2E72" w:rsidRPr="00345610">
        <w:rPr>
          <w:rFonts w:ascii="Bookman Old Style" w:hAnsi="Bookman Old Style"/>
        </w:rPr>
        <w:t xml:space="preserve"> Finance Committee</w:t>
      </w:r>
      <w:r w:rsidRPr="00345610">
        <w:rPr>
          <w:rFonts w:ascii="Bookman Old Style" w:hAnsi="Bookman Old Style"/>
        </w:rPr>
        <w:t xml:space="preserve">, as irrecoverable and is written off by council; and </w:t>
      </w:r>
    </w:p>
    <w:p w:rsidR="006C1F07" w:rsidRPr="00345610" w:rsidRDefault="006C1F07" w:rsidP="00345610">
      <w:pPr>
        <w:jc w:val="both"/>
        <w:rPr>
          <w:rFonts w:ascii="Bookman Old Style" w:hAnsi="Bookman Old Style"/>
        </w:rPr>
      </w:pPr>
      <w:r w:rsidRPr="00345610">
        <w:rPr>
          <w:rFonts w:ascii="Bookman Old Style" w:hAnsi="Bookman Old Style"/>
        </w:rPr>
        <w:t xml:space="preserve">b) </w:t>
      </w:r>
      <w:r w:rsidR="000A2E72" w:rsidRPr="00345610">
        <w:rPr>
          <w:rFonts w:ascii="Bookman Old Style" w:hAnsi="Bookman Old Style"/>
        </w:rPr>
        <w:t>In</w:t>
      </w:r>
      <w:r w:rsidRPr="00345610">
        <w:rPr>
          <w:rFonts w:ascii="Bookman Old Style" w:hAnsi="Bookman Old Style"/>
        </w:rPr>
        <w:t xml:space="preserve"> the case of irregular or fruitless and wasteful expenditure, is after investigation by </w:t>
      </w:r>
      <w:r w:rsidR="000A2E72" w:rsidRPr="00345610">
        <w:rPr>
          <w:rFonts w:ascii="Bookman Old Style" w:hAnsi="Bookman Old Style"/>
        </w:rPr>
        <w:t>Finance Committee</w:t>
      </w:r>
      <w:r w:rsidRPr="00345610">
        <w:rPr>
          <w:rFonts w:ascii="Bookman Old Style" w:hAnsi="Bookman Old Style"/>
        </w:rPr>
        <w:t xml:space="preserve">, certified by council as irrecoverable and written off by council. </w:t>
      </w:r>
    </w:p>
    <w:p w:rsidR="006C1F07" w:rsidRPr="00345610" w:rsidRDefault="006C1F07" w:rsidP="00345610">
      <w:pPr>
        <w:jc w:val="both"/>
        <w:rPr>
          <w:rFonts w:ascii="Bookman Old Style" w:hAnsi="Bookman Old Style"/>
        </w:rPr>
      </w:pPr>
      <w:r w:rsidRPr="00345610">
        <w:rPr>
          <w:rFonts w:ascii="Bookman Old Style" w:hAnsi="Bookman Old Style"/>
        </w:rPr>
        <w:t xml:space="preserve">13.2. Irregular expenditures resulting from breaches of the Public Office-Bearers Act must be recovered from the Councillor to whom it was paid. </w:t>
      </w:r>
    </w:p>
    <w:p w:rsidR="006C1F07" w:rsidRPr="00345610" w:rsidRDefault="006C1F07" w:rsidP="00345610">
      <w:pPr>
        <w:jc w:val="both"/>
        <w:rPr>
          <w:rFonts w:ascii="Bookman Old Style" w:hAnsi="Bookman Old Style"/>
        </w:rPr>
      </w:pPr>
      <w:r w:rsidRPr="00345610">
        <w:rPr>
          <w:rFonts w:ascii="Bookman Old Style" w:hAnsi="Bookman Old Style"/>
        </w:rPr>
        <w:t xml:space="preserve">13.3. Once it has been established who is liable for the unauthorised, irregular, fruitless and wasteful expenditure, the Municipal Manager must in writing request that the liable Councillor or official pay the amount within 30 days or in reasonable instalments. </w:t>
      </w:r>
    </w:p>
    <w:p w:rsidR="006C1F07" w:rsidRPr="00345610" w:rsidRDefault="006C1F07" w:rsidP="00345610">
      <w:pPr>
        <w:jc w:val="both"/>
        <w:rPr>
          <w:rFonts w:ascii="Bookman Old Style" w:hAnsi="Bookman Old Style"/>
        </w:rPr>
      </w:pPr>
      <w:r w:rsidRPr="00345610">
        <w:rPr>
          <w:rFonts w:ascii="Bookman Old Style" w:hAnsi="Bookman Old Style"/>
        </w:rPr>
        <w:t xml:space="preserve">13.4. Without limiting liability in terms of the common law or other legislation, the MM must recover any such expenditure, in full, from official or Councillor where: </w:t>
      </w:r>
    </w:p>
    <w:p w:rsidR="000A2E72" w:rsidRPr="00345610" w:rsidRDefault="006C1F07" w:rsidP="00345610">
      <w:pPr>
        <w:jc w:val="both"/>
        <w:rPr>
          <w:rFonts w:ascii="Bookman Old Style" w:hAnsi="Bookman Old Style"/>
        </w:rPr>
      </w:pPr>
      <w:r w:rsidRPr="00345610">
        <w:rPr>
          <w:rFonts w:ascii="Bookman Old Style" w:hAnsi="Bookman Old Style"/>
        </w:rPr>
        <w:t>a) In the case of a Councillor, the Councillor knowingly or after having been advised by the MM that the expenditure is likely to result in unauthorised, irregular or fruitless and wasteful expenditure, instructed an official of</w:t>
      </w:r>
      <w:r w:rsidR="000A2E72" w:rsidRPr="00345610">
        <w:rPr>
          <w:rFonts w:ascii="Bookman Old Style" w:hAnsi="Bookman Old Style"/>
        </w:rPr>
        <w:t xml:space="preserve"> KSD</w:t>
      </w:r>
      <w:r w:rsidRPr="00345610">
        <w:rPr>
          <w:rFonts w:ascii="Bookman Old Style" w:hAnsi="Bookman Old Style"/>
        </w:rPr>
        <w:t xml:space="preserve">LM to incur the expenditure; and </w:t>
      </w:r>
      <w:r w:rsidR="000A2E72" w:rsidRPr="00345610">
        <w:rPr>
          <w:rFonts w:ascii="Bookman Old Style" w:hAnsi="Bookman Old Style"/>
        </w:rPr>
        <w:t xml:space="preserve">In case of the official, the official deliberately or negligently incurred such expenditure. </w:t>
      </w:r>
    </w:p>
    <w:p w:rsidR="000A2E72" w:rsidRPr="00345610" w:rsidRDefault="000A2E72" w:rsidP="00345610">
      <w:pPr>
        <w:jc w:val="both"/>
        <w:rPr>
          <w:rFonts w:ascii="Bookman Old Style" w:hAnsi="Bookman Old Style"/>
        </w:rPr>
      </w:pPr>
      <w:r w:rsidRPr="00345610">
        <w:rPr>
          <w:rFonts w:ascii="Bookman Old Style" w:hAnsi="Bookman Old Style"/>
        </w:rPr>
        <w:t xml:space="preserve">13.5. The fact that the Council may have approved the expenditure for writing off or deemed it to be irrecoverable is no excuse in: </w:t>
      </w:r>
    </w:p>
    <w:p w:rsidR="000A2E72" w:rsidRPr="00345610" w:rsidRDefault="000A2E72" w:rsidP="00345610">
      <w:pPr>
        <w:jc w:val="both"/>
        <w:rPr>
          <w:rFonts w:ascii="Bookman Old Style" w:hAnsi="Bookman Old Style"/>
        </w:rPr>
      </w:pPr>
    </w:p>
    <w:p w:rsidR="000A2E72" w:rsidRPr="00345610" w:rsidRDefault="000A2E72" w:rsidP="00345610">
      <w:pPr>
        <w:jc w:val="both"/>
        <w:rPr>
          <w:rFonts w:ascii="Bookman Old Style" w:hAnsi="Bookman Old Style"/>
        </w:rPr>
      </w:pPr>
      <w:r w:rsidRPr="00345610">
        <w:rPr>
          <w:rFonts w:ascii="Bookman Old Style" w:hAnsi="Bookman Old Style"/>
        </w:rPr>
        <w:t xml:space="preserve">a) Either disciplinary or criminal proceedings against a person charged with the commission of an offence or a breach of the MFMA relating to such unauthorised, irregular or fruitless and wasteful expenditure; or </w:t>
      </w:r>
    </w:p>
    <w:p w:rsidR="000A2E72" w:rsidRPr="00345610" w:rsidRDefault="000A2E72" w:rsidP="00345610">
      <w:pPr>
        <w:jc w:val="both"/>
        <w:rPr>
          <w:rFonts w:ascii="Bookman Old Style" w:hAnsi="Bookman Old Style"/>
        </w:rPr>
      </w:pPr>
      <w:r w:rsidRPr="00345610">
        <w:rPr>
          <w:rFonts w:ascii="Bookman Old Style" w:hAnsi="Bookman Old Style"/>
        </w:rPr>
        <w:t xml:space="preserve">b) Recovery of such expenditure from such person. </w:t>
      </w:r>
    </w:p>
    <w:p w:rsidR="000A2E72" w:rsidRPr="00345610" w:rsidRDefault="000A2E72" w:rsidP="00345610">
      <w:pPr>
        <w:jc w:val="both"/>
        <w:rPr>
          <w:rFonts w:ascii="Bookman Old Style" w:hAnsi="Bookman Old Style"/>
        </w:rPr>
      </w:pPr>
      <w:r w:rsidRPr="00345610">
        <w:rPr>
          <w:rFonts w:ascii="Bookman Old Style" w:hAnsi="Bookman Old Style"/>
        </w:rPr>
        <w:t xml:space="preserve">13.6. If the official or councillor fails to make satisfactory payment arrangements or fails to honour payment arrangements made, the amount owed for prohibited expenditure must be recovered through the normal debt collection process of the municipality. </w:t>
      </w:r>
    </w:p>
    <w:p w:rsidR="000A2E72" w:rsidRPr="00345610" w:rsidRDefault="000A2E72" w:rsidP="00345610">
      <w:pPr>
        <w:jc w:val="both"/>
        <w:rPr>
          <w:rFonts w:ascii="Bookman Old Style" w:hAnsi="Bookman Old Style"/>
        </w:rPr>
      </w:pPr>
      <w:r w:rsidRPr="00345610">
        <w:rPr>
          <w:rFonts w:ascii="Bookman Old Style" w:hAnsi="Bookman Old Style"/>
          <w:b/>
          <w:bCs/>
        </w:rPr>
        <w:t xml:space="preserve">14 CONSEQUENCES OF NON-COMPLIANCE </w:t>
      </w:r>
    </w:p>
    <w:p w:rsidR="000A2E72" w:rsidRPr="00345610" w:rsidRDefault="000A2E72" w:rsidP="00345610">
      <w:pPr>
        <w:jc w:val="both"/>
        <w:rPr>
          <w:rFonts w:ascii="Bookman Old Style" w:hAnsi="Bookman Old Style"/>
        </w:rPr>
      </w:pPr>
      <w:r w:rsidRPr="00345610">
        <w:rPr>
          <w:rFonts w:ascii="Bookman Old Style" w:hAnsi="Bookman Old Style"/>
        </w:rPr>
        <w:t>14.1. Any official or councillor who does not comply with their reporting duties in ter</w:t>
      </w:r>
      <w:bookmarkStart w:id="0" w:name="_GoBack"/>
      <w:bookmarkEnd w:id="0"/>
      <w:r w:rsidRPr="00345610">
        <w:rPr>
          <w:rFonts w:ascii="Bookman Old Style" w:hAnsi="Bookman Old Style"/>
        </w:rPr>
        <w:t xml:space="preserve">ms of this policy could be found guilty of Financial Misconduct. </w:t>
      </w:r>
    </w:p>
    <w:p w:rsidR="000A2E72" w:rsidRPr="00345610" w:rsidRDefault="000A2E72" w:rsidP="00345610">
      <w:pPr>
        <w:jc w:val="both"/>
        <w:rPr>
          <w:rFonts w:ascii="Bookman Old Style" w:hAnsi="Bookman Old Style"/>
        </w:rPr>
      </w:pPr>
      <w:r w:rsidRPr="00345610">
        <w:rPr>
          <w:rFonts w:ascii="Bookman Old Style" w:hAnsi="Bookman Old Style"/>
        </w:rPr>
        <w:lastRenderedPageBreak/>
        <w:t xml:space="preserve">14.2. Any councillor or official of </w:t>
      </w:r>
      <w:r w:rsidR="002F0BF0" w:rsidRPr="00345610">
        <w:rPr>
          <w:rFonts w:ascii="Bookman Old Style" w:hAnsi="Bookman Old Style"/>
        </w:rPr>
        <w:t>KSD</w:t>
      </w:r>
      <w:r w:rsidRPr="00345610">
        <w:rPr>
          <w:rFonts w:ascii="Bookman Old Style" w:hAnsi="Bookman Old Style"/>
        </w:rPr>
        <w:t xml:space="preserve">LM will be committing an act of financial misconduct if that councillor or official deliberately or negligently makes or permits, or instructs another official of </w:t>
      </w:r>
      <w:r w:rsidR="002F0BF0" w:rsidRPr="00345610">
        <w:rPr>
          <w:rFonts w:ascii="Bookman Old Style" w:hAnsi="Bookman Old Style"/>
        </w:rPr>
        <w:t>KSD</w:t>
      </w:r>
      <w:r w:rsidRPr="00345610">
        <w:rPr>
          <w:rFonts w:ascii="Bookman Old Style" w:hAnsi="Bookman Old Style"/>
        </w:rPr>
        <w:t xml:space="preserve">LM to make, an unauthorised, irregular or fruitless and wasteful expenditure. </w:t>
      </w:r>
    </w:p>
    <w:p w:rsidR="000A2E72" w:rsidRPr="00345610" w:rsidRDefault="000A2E72" w:rsidP="00345610">
      <w:pPr>
        <w:jc w:val="both"/>
        <w:rPr>
          <w:rFonts w:ascii="Bookman Old Style" w:hAnsi="Bookman Old Style"/>
        </w:rPr>
      </w:pPr>
      <w:r w:rsidRPr="00345610">
        <w:rPr>
          <w:rFonts w:ascii="Bookman Old Style" w:hAnsi="Bookman Old Style"/>
          <w:b/>
          <w:bCs/>
        </w:rPr>
        <w:t xml:space="preserve">15 PROTECTION OF OFFICIALS OR COUNCILLORS WHO HAVE REPORTED UNAUTHORIZED, IRREGULAR, FRUITLESS AND WASTEFUL EXPENDITURE </w:t>
      </w:r>
    </w:p>
    <w:p w:rsidR="000A2E72" w:rsidRPr="00345610" w:rsidRDefault="000A2E72" w:rsidP="00345610">
      <w:pPr>
        <w:jc w:val="both"/>
        <w:rPr>
          <w:rFonts w:ascii="Bookman Old Style" w:hAnsi="Bookman Old Style"/>
        </w:rPr>
      </w:pPr>
      <w:r w:rsidRPr="00345610">
        <w:rPr>
          <w:rFonts w:ascii="Bookman Old Style" w:hAnsi="Bookman Old Style"/>
        </w:rPr>
        <w:t xml:space="preserve">15.1. If any official or councillor who has complied with this policy and as a result thereof has been subjected to intimidation, victimisation, threats such official or councillor should immediately report such threats, victimisation or intimidation immediately to the MM or the Mayor where applicable. </w:t>
      </w:r>
    </w:p>
    <w:p w:rsidR="000A2E72" w:rsidRPr="00345610" w:rsidRDefault="000A2E72" w:rsidP="00345610">
      <w:pPr>
        <w:jc w:val="both"/>
        <w:rPr>
          <w:rFonts w:ascii="Bookman Old Style" w:hAnsi="Bookman Old Style"/>
        </w:rPr>
      </w:pPr>
      <w:r w:rsidRPr="00345610">
        <w:rPr>
          <w:rFonts w:ascii="Bookman Old Style" w:hAnsi="Bookman Old Style"/>
        </w:rPr>
        <w:t xml:space="preserve">15.2. The MM or Mayor must immediately take appropriate action to ensure that protection of the official or councillor after receiving the above report. </w:t>
      </w:r>
    </w:p>
    <w:p w:rsidR="000A2E72" w:rsidRPr="00345610" w:rsidRDefault="000A2E72" w:rsidP="00345610">
      <w:pPr>
        <w:jc w:val="both"/>
        <w:rPr>
          <w:rFonts w:ascii="Bookman Old Style" w:hAnsi="Bookman Old Style"/>
        </w:rPr>
      </w:pPr>
      <w:r w:rsidRPr="00345610">
        <w:rPr>
          <w:rFonts w:ascii="Bookman Old Style" w:hAnsi="Bookman Old Style"/>
        </w:rPr>
        <w:t xml:space="preserve">15.3. Where the nature of the threats warrants such action, the threats should be reported to the SAPS by the official concerned, the MM or the Mayor, where applicable. </w:t>
      </w:r>
    </w:p>
    <w:p w:rsidR="002F0BF0" w:rsidRPr="00345610" w:rsidRDefault="002F0BF0" w:rsidP="00345610">
      <w:pPr>
        <w:jc w:val="both"/>
        <w:rPr>
          <w:rFonts w:ascii="Bookman Old Style" w:hAnsi="Bookman Old Style"/>
        </w:rPr>
      </w:pPr>
      <w:r w:rsidRPr="00345610">
        <w:rPr>
          <w:rFonts w:ascii="Bookman Old Style" w:hAnsi="Bookman Old Style"/>
          <w:b/>
          <w:bCs/>
        </w:rPr>
        <w:t xml:space="preserve">EFFECTIVE DATE </w:t>
      </w:r>
    </w:p>
    <w:p w:rsidR="002F0BF0" w:rsidRPr="00345610" w:rsidRDefault="002F0BF0" w:rsidP="00345610">
      <w:pPr>
        <w:jc w:val="both"/>
        <w:rPr>
          <w:rFonts w:ascii="Bookman Old Style" w:hAnsi="Bookman Old Style"/>
        </w:rPr>
      </w:pPr>
      <w:r w:rsidRPr="00345610">
        <w:rPr>
          <w:rFonts w:ascii="Bookman Old Style" w:hAnsi="Bookman Old Style"/>
        </w:rPr>
        <w:t xml:space="preserve">This policy will be effective upon adoption by Council. </w:t>
      </w:r>
    </w:p>
    <w:p w:rsidR="002F0BF0" w:rsidRPr="00345610" w:rsidRDefault="002F0BF0" w:rsidP="00345610">
      <w:pPr>
        <w:jc w:val="both"/>
        <w:rPr>
          <w:rFonts w:ascii="Bookman Old Style" w:hAnsi="Bookman Old Style"/>
        </w:rPr>
      </w:pPr>
      <w:r w:rsidRPr="00345610">
        <w:rPr>
          <w:rFonts w:ascii="Bookman Old Style" w:hAnsi="Bookman Old Style"/>
          <w:b/>
          <w:bCs/>
        </w:rPr>
        <w:t xml:space="preserve">17 REVIEW OF POLICY </w:t>
      </w:r>
    </w:p>
    <w:p w:rsidR="002F0BF0" w:rsidRPr="00345610" w:rsidRDefault="002F0BF0" w:rsidP="00345610">
      <w:pPr>
        <w:jc w:val="both"/>
        <w:rPr>
          <w:rFonts w:ascii="Bookman Old Style" w:hAnsi="Bookman Old Style"/>
        </w:rPr>
      </w:pPr>
      <w:r w:rsidRPr="00345610">
        <w:rPr>
          <w:rFonts w:ascii="Bookman Old Style" w:hAnsi="Bookman Old Style"/>
        </w:rPr>
        <w:t xml:space="preserve">This policy must be reviewed and updated: </w:t>
      </w:r>
    </w:p>
    <w:p w:rsidR="002F0BF0" w:rsidRPr="00345610" w:rsidRDefault="002F0BF0" w:rsidP="00345610">
      <w:pPr>
        <w:jc w:val="both"/>
        <w:rPr>
          <w:rFonts w:ascii="Bookman Old Style" w:hAnsi="Bookman Old Style"/>
        </w:rPr>
      </w:pPr>
      <w:r w:rsidRPr="00345610">
        <w:rPr>
          <w:rFonts w:ascii="Bookman Old Style" w:hAnsi="Bookman Old Style"/>
        </w:rPr>
        <w:t xml:space="preserve">a) Annually in line with the budget cycle and submitted with the budget policies; or </w:t>
      </w:r>
    </w:p>
    <w:p w:rsidR="00704C88" w:rsidRPr="00345610" w:rsidRDefault="002F0BF0" w:rsidP="00345610">
      <w:pPr>
        <w:jc w:val="both"/>
        <w:rPr>
          <w:rFonts w:ascii="Bookman Old Style" w:hAnsi="Bookman Old Style"/>
        </w:rPr>
      </w:pPr>
      <w:r w:rsidRPr="00345610">
        <w:rPr>
          <w:rFonts w:ascii="Bookman Old Style" w:hAnsi="Bookman Old Style"/>
        </w:rPr>
        <w:t xml:space="preserve">b) Sooner if new legislation, regulation or circulars are issued that will impact this policy. </w:t>
      </w:r>
    </w:p>
    <w:p w:rsidR="00A838C3" w:rsidRDefault="00A838C3" w:rsidP="00345610">
      <w:pPr>
        <w:jc w:val="both"/>
        <w:rPr>
          <w:rFonts w:ascii="Bookman Old Style" w:hAnsi="Bookman Old Style"/>
        </w:rPr>
      </w:pPr>
    </w:p>
    <w:p w:rsidR="00A332F1" w:rsidRDefault="00A332F1" w:rsidP="00345610">
      <w:pPr>
        <w:jc w:val="both"/>
        <w:rPr>
          <w:rFonts w:ascii="Bookman Old Style" w:hAnsi="Bookman Old Style"/>
        </w:rPr>
      </w:pPr>
    </w:p>
    <w:p w:rsidR="00BD7431" w:rsidRPr="00466838" w:rsidRDefault="00B557DF" w:rsidP="00B557DF">
      <w:pPr>
        <w:pStyle w:val="Style"/>
        <w:spacing w:before="120" w:line="369" w:lineRule="exact"/>
        <w:ind w:right="14"/>
        <w:jc w:val="both"/>
        <w:rPr>
          <w:b/>
          <w:bCs/>
        </w:rPr>
      </w:pPr>
      <w:r w:rsidRPr="00466838">
        <w:rPr>
          <w:b/>
          <w:bCs/>
        </w:rPr>
        <w:t>________</w:t>
      </w:r>
      <w:r w:rsidR="005F210A" w:rsidRPr="00466838">
        <w:rPr>
          <w:b/>
          <w:bCs/>
        </w:rPr>
        <w:t>________</w:t>
      </w:r>
      <w:r w:rsidR="005F210A" w:rsidRPr="00466838">
        <w:rPr>
          <w:b/>
          <w:bCs/>
        </w:rPr>
        <w:tab/>
      </w:r>
      <w:r w:rsidR="009D10EB">
        <w:rPr>
          <w:b/>
          <w:bCs/>
        </w:rPr>
        <w:t>____</w:t>
      </w:r>
    </w:p>
    <w:p w:rsidR="006A7C1E" w:rsidRDefault="006A7C1E" w:rsidP="00B557DF">
      <w:pPr>
        <w:pStyle w:val="Style"/>
        <w:spacing w:before="120" w:line="369" w:lineRule="exact"/>
        <w:ind w:right="14"/>
        <w:jc w:val="both"/>
        <w:rPr>
          <w:b/>
          <w:bCs/>
        </w:rPr>
      </w:pPr>
      <w:r>
        <w:rPr>
          <w:b/>
          <w:bCs/>
        </w:rPr>
        <w:t>M ZENZILE</w:t>
      </w:r>
      <w:r w:rsidR="005F210A" w:rsidRPr="00466838">
        <w:rPr>
          <w:b/>
          <w:bCs/>
        </w:rPr>
        <w:tab/>
      </w:r>
      <w:r w:rsidR="005F210A" w:rsidRPr="00466838">
        <w:rPr>
          <w:b/>
          <w:bCs/>
        </w:rPr>
        <w:tab/>
      </w:r>
      <w:r w:rsidR="005F210A" w:rsidRPr="00466838">
        <w:rPr>
          <w:b/>
          <w:bCs/>
        </w:rPr>
        <w:tab/>
      </w:r>
      <w:r w:rsidR="005F210A" w:rsidRPr="00466838">
        <w:rPr>
          <w:b/>
          <w:bCs/>
        </w:rPr>
        <w:tab/>
      </w:r>
      <w:r w:rsidR="005F210A" w:rsidRPr="00466838">
        <w:rPr>
          <w:b/>
          <w:bCs/>
        </w:rPr>
        <w:tab/>
      </w:r>
      <w:r w:rsidR="005F210A" w:rsidRPr="00466838">
        <w:rPr>
          <w:b/>
          <w:bCs/>
        </w:rPr>
        <w:tab/>
      </w:r>
    </w:p>
    <w:p w:rsidR="00BD7431" w:rsidRPr="00466838" w:rsidRDefault="00B557DF" w:rsidP="00B557DF">
      <w:pPr>
        <w:pStyle w:val="Style"/>
        <w:spacing w:before="120" w:line="369" w:lineRule="exact"/>
        <w:ind w:right="14"/>
        <w:jc w:val="both"/>
        <w:rPr>
          <w:b/>
          <w:bCs/>
        </w:rPr>
      </w:pPr>
      <w:r w:rsidRPr="00466838">
        <w:rPr>
          <w:b/>
          <w:bCs/>
        </w:rPr>
        <w:t>MUNICIPAL MANAGER</w:t>
      </w:r>
      <w:r w:rsidRPr="00466838">
        <w:rPr>
          <w:b/>
          <w:bCs/>
        </w:rPr>
        <w:tab/>
      </w:r>
    </w:p>
    <w:p w:rsidR="00BD7431" w:rsidRPr="00466838" w:rsidRDefault="00BD7431" w:rsidP="00B557DF">
      <w:pPr>
        <w:pStyle w:val="Style"/>
        <w:spacing w:before="120" w:line="369" w:lineRule="exact"/>
        <w:ind w:right="14"/>
        <w:jc w:val="both"/>
        <w:rPr>
          <w:b/>
          <w:bCs/>
        </w:rPr>
      </w:pPr>
    </w:p>
    <w:p w:rsidR="00B557DF" w:rsidRDefault="00BD7431" w:rsidP="00B557DF">
      <w:pPr>
        <w:pStyle w:val="Style"/>
        <w:spacing w:before="120" w:line="369" w:lineRule="exact"/>
        <w:ind w:right="14"/>
        <w:jc w:val="both"/>
        <w:rPr>
          <w:b/>
          <w:bCs/>
          <w:color w:val="008000"/>
        </w:rPr>
      </w:pPr>
      <w:r w:rsidRPr="00466838">
        <w:rPr>
          <w:b/>
          <w:bCs/>
        </w:rPr>
        <w:t xml:space="preserve">RESOLUTION </w:t>
      </w:r>
      <w:r w:rsidR="009D10EB" w:rsidRPr="00466838">
        <w:rPr>
          <w:b/>
          <w:bCs/>
        </w:rPr>
        <w:t>NUMBER</w:t>
      </w:r>
      <w:r w:rsidR="009D10EB">
        <w:rPr>
          <w:b/>
          <w:bCs/>
        </w:rPr>
        <w:t>: _</w:t>
      </w:r>
      <w:r w:rsidRPr="00466838">
        <w:rPr>
          <w:b/>
          <w:bCs/>
        </w:rPr>
        <w:t>__________________________</w:t>
      </w:r>
      <w:r w:rsidR="00B557DF">
        <w:rPr>
          <w:b/>
          <w:bCs/>
          <w:color w:val="008000"/>
        </w:rPr>
        <w:tab/>
      </w:r>
      <w:r w:rsidR="00B557DF">
        <w:rPr>
          <w:b/>
          <w:bCs/>
          <w:color w:val="008000"/>
        </w:rPr>
        <w:tab/>
      </w:r>
      <w:r w:rsidR="00B557DF">
        <w:rPr>
          <w:b/>
          <w:bCs/>
          <w:color w:val="008000"/>
        </w:rPr>
        <w:tab/>
      </w:r>
    </w:p>
    <w:p w:rsidR="00B557DF" w:rsidRDefault="00B557DF" w:rsidP="00B557DF">
      <w:pPr>
        <w:pStyle w:val="Style"/>
        <w:tabs>
          <w:tab w:val="left" w:pos="2760"/>
        </w:tabs>
        <w:spacing w:before="120" w:line="369" w:lineRule="exact"/>
        <w:ind w:right="14"/>
        <w:jc w:val="both"/>
        <w:rPr>
          <w:b/>
          <w:bCs/>
          <w:color w:val="008000"/>
        </w:rPr>
      </w:pPr>
      <w:r>
        <w:rPr>
          <w:b/>
          <w:bCs/>
          <w:color w:val="008000"/>
        </w:rPr>
        <w:tab/>
      </w:r>
    </w:p>
    <w:sectPr w:rsidR="00B557DF" w:rsidSect="00E314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9E" w:rsidRDefault="00B2409E" w:rsidP="00E31413">
      <w:pPr>
        <w:spacing w:after="0" w:line="240" w:lineRule="auto"/>
      </w:pPr>
      <w:r>
        <w:separator/>
      </w:r>
    </w:p>
  </w:endnote>
  <w:endnote w:type="continuationSeparator" w:id="0">
    <w:p w:rsidR="00B2409E" w:rsidRDefault="00B2409E" w:rsidP="00E3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F5" w:rsidRDefault="007F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13" w:rsidRPr="00E31413" w:rsidRDefault="00E31413">
    <w:pPr>
      <w:pStyle w:val="Footer"/>
      <w:pBdr>
        <w:top w:val="thinThickSmallGap" w:sz="24" w:space="1" w:color="622423" w:themeColor="accent2" w:themeShade="7F"/>
      </w:pBdr>
      <w:rPr>
        <w:rFonts w:asciiTheme="majorHAnsi" w:eastAsiaTheme="majorEastAsia" w:hAnsiTheme="majorHAnsi" w:cstheme="majorBidi"/>
        <w:b/>
      </w:rPr>
    </w:pPr>
    <w:r w:rsidRPr="00E31413">
      <w:rPr>
        <w:rFonts w:asciiTheme="majorHAnsi" w:eastAsiaTheme="majorEastAsia" w:hAnsiTheme="majorHAnsi" w:cstheme="majorBidi"/>
        <w:b/>
      </w:rPr>
      <w:t>Irregular, Fruitless and Wastef</w:t>
    </w:r>
    <w:r w:rsidR="007F5FF5">
      <w:rPr>
        <w:rFonts w:asciiTheme="majorHAnsi" w:eastAsiaTheme="majorEastAsia" w:hAnsiTheme="majorHAnsi" w:cstheme="majorBidi"/>
        <w:b/>
      </w:rPr>
      <w:t>ul Expenditure Policy-2016-2017</w:t>
    </w:r>
    <w:r w:rsidRPr="00E31413">
      <w:rPr>
        <w:rFonts w:asciiTheme="majorHAnsi" w:eastAsiaTheme="majorEastAsia" w:hAnsiTheme="majorHAnsi" w:cstheme="majorBidi"/>
        <w:b/>
      </w:rPr>
      <w:ptab w:relativeTo="margin" w:alignment="right" w:leader="none"/>
    </w:r>
    <w:r w:rsidRPr="00E31413">
      <w:rPr>
        <w:rFonts w:asciiTheme="majorHAnsi" w:eastAsiaTheme="majorEastAsia" w:hAnsiTheme="majorHAnsi" w:cstheme="majorBidi"/>
        <w:b/>
      </w:rPr>
      <w:t xml:space="preserve">Page </w:t>
    </w:r>
    <w:r w:rsidRPr="00E31413">
      <w:rPr>
        <w:rFonts w:eastAsiaTheme="minorEastAsia"/>
        <w:b/>
      </w:rPr>
      <w:fldChar w:fldCharType="begin"/>
    </w:r>
    <w:r w:rsidRPr="00E31413">
      <w:rPr>
        <w:b/>
      </w:rPr>
      <w:instrText xml:space="preserve"> PAGE   \* MERGEFORMAT </w:instrText>
    </w:r>
    <w:r w:rsidRPr="00E31413">
      <w:rPr>
        <w:rFonts w:eastAsiaTheme="minorEastAsia"/>
        <w:b/>
      </w:rPr>
      <w:fldChar w:fldCharType="separate"/>
    </w:r>
    <w:r w:rsidR="006A7C1E" w:rsidRPr="006A7C1E">
      <w:rPr>
        <w:rFonts w:asciiTheme="majorHAnsi" w:eastAsiaTheme="majorEastAsia" w:hAnsiTheme="majorHAnsi" w:cstheme="majorBidi"/>
        <w:b/>
        <w:noProof/>
      </w:rPr>
      <w:t>11</w:t>
    </w:r>
    <w:r w:rsidRPr="00E31413">
      <w:rPr>
        <w:rFonts w:asciiTheme="majorHAnsi" w:eastAsiaTheme="majorEastAsia" w:hAnsiTheme="majorHAnsi" w:cstheme="majorBidi"/>
        <w:b/>
        <w:noProof/>
      </w:rPr>
      <w:fldChar w:fldCharType="end"/>
    </w:r>
  </w:p>
  <w:p w:rsidR="00E31413" w:rsidRPr="00E31413" w:rsidRDefault="00E31413">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F5" w:rsidRDefault="007F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9E" w:rsidRDefault="00B2409E" w:rsidP="00E31413">
      <w:pPr>
        <w:spacing w:after="0" w:line="240" w:lineRule="auto"/>
      </w:pPr>
      <w:r>
        <w:separator/>
      </w:r>
    </w:p>
  </w:footnote>
  <w:footnote w:type="continuationSeparator" w:id="0">
    <w:p w:rsidR="00B2409E" w:rsidRDefault="00B2409E" w:rsidP="00E3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F5" w:rsidRDefault="007F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F5" w:rsidRDefault="007F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F5" w:rsidRDefault="007F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2"/>
    <w:rsid w:val="00001308"/>
    <w:rsid w:val="00085D71"/>
    <w:rsid w:val="000A2E72"/>
    <w:rsid w:val="000A3F52"/>
    <w:rsid w:val="00147F06"/>
    <w:rsid w:val="001A7515"/>
    <w:rsid w:val="00264EBF"/>
    <w:rsid w:val="002D55A6"/>
    <w:rsid w:val="002F0BF0"/>
    <w:rsid w:val="00345610"/>
    <w:rsid w:val="00414B8F"/>
    <w:rsid w:val="00454EF8"/>
    <w:rsid w:val="00466838"/>
    <w:rsid w:val="00535733"/>
    <w:rsid w:val="005B6B99"/>
    <w:rsid w:val="005F210A"/>
    <w:rsid w:val="006A7C1E"/>
    <w:rsid w:val="006C1F07"/>
    <w:rsid w:val="006F30E6"/>
    <w:rsid w:val="00704C88"/>
    <w:rsid w:val="00732A83"/>
    <w:rsid w:val="00745594"/>
    <w:rsid w:val="00767872"/>
    <w:rsid w:val="007F4046"/>
    <w:rsid w:val="007F5FF5"/>
    <w:rsid w:val="008311C6"/>
    <w:rsid w:val="00871A07"/>
    <w:rsid w:val="008C15AA"/>
    <w:rsid w:val="00902732"/>
    <w:rsid w:val="00974A65"/>
    <w:rsid w:val="009D10EB"/>
    <w:rsid w:val="00A332F1"/>
    <w:rsid w:val="00A838C3"/>
    <w:rsid w:val="00B2409E"/>
    <w:rsid w:val="00B557DF"/>
    <w:rsid w:val="00BD5331"/>
    <w:rsid w:val="00BD7431"/>
    <w:rsid w:val="00CB0E4B"/>
    <w:rsid w:val="00CB63F1"/>
    <w:rsid w:val="00D54832"/>
    <w:rsid w:val="00D836AA"/>
    <w:rsid w:val="00DD0948"/>
    <w:rsid w:val="00DE03C4"/>
    <w:rsid w:val="00DE3332"/>
    <w:rsid w:val="00E31413"/>
    <w:rsid w:val="00F1042C"/>
    <w:rsid w:val="00F276F2"/>
    <w:rsid w:val="00F83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50D12-92A4-4847-8B28-BEB5A8BC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8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65"/>
    <w:rPr>
      <w:rFonts w:ascii="Tahoma" w:hAnsi="Tahoma" w:cs="Tahoma"/>
      <w:sz w:val="16"/>
      <w:szCs w:val="16"/>
    </w:rPr>
  </w:style>
  <w:style w:type="character" w:customStyle="1" w:styleId="Heading1Char">
    <w:name w:val="Heading 1 Char"/>
    <w:basedOn w:val="DefaultParagraphFont"/>
    <w:link w:val="Heading1"/>
    <w:uiPriority w:val="9"/>
    <w:rsid w:val="00974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4A65"/>
    <w:pPr>
      <w:outlineLvl w:val="9"/>
    </w:pPr>
    <w:rPr>
      <w:lang w:val="en-US" w:eastAsia="ja-JP"/>
    </w:rPr>
  </w:style>
  <w:style w:type="paragraph" w:styleId="TOC2">
    <w:name w:val="toc 2"/>
    <w:basedOn w:val="Normal"/>
    <w:next w:val="Normal"/>
    <w:autoRedefine/>
    <w:uiPriority w:val="39"/>
    <w:semiHidden/>
    <w:unhideWhenUsed/>
    <w:qFormat/>
    <w:rsid w:val="00974A65"/>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974A65"/>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974A65"/>
    <w:pPr>
      <w:spacing w:after="100"/>
      <w:ind w:left="440"/>
    </w:pPr>
    <w:rPr>
      <w:rFonts w:eastAsiaTheme="minorEastAsia"/>
      <w:lang w:val="en-US" w:eastAsia="ja-JP"/>
    </w:rPr>
  </w:style>
  <w:style w:type="paragraph" w:styleId="Header">
    <w:name w:val="header"/>
    <w:basedOn w:val="Normal"/>
    <w:link w:val="HeaderChar"/>
    <w:uiPriority w:val="99"/>
    <w:unhideWhenUsed/>
    <w:rsid w:val="00E3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413"/>
  </w:style>
  <w:style w:type="paragraph" w:styleId="Footer">
    <w:name w:val="footer"/>
    <w:basedOn w:val="Normal"/>
    <w:link w:val="FooterChar"/>
    <w:uiPriority w:val="99"/>
    <w:unhideWhenUsed/>
    <w:rsid w:val="00E3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13"/>
  </w:style>
  <w:style w:type="paragraph" w:customStyle="1" w:styleId="Style">
    <w:name w:val="Style"/>
    <w:rsid w:val="00B557DF"/>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95868-1AE4-4915-AE9B-14803DCBABEA}"/>
</file>

<file path=customXml/itemProps2.xml><?xml version="1.0" encoding="utf-8"?>
<ds:datastoreItem xmlns:ds="http://schemas.openxmlformats.org/officeDocument/2006/customXml" ds:itemID="{BFFA8FB7-7CDC-44EC-A3DA-A2D27DA4CE5D}"/>
</file>

<file path=customXml/itemProps3.xml><?xml version="1.0" encoding="utf-8"?>
<ds:datastoreItem xmlns:ds="http://schemas.openxmlformats.org/officeDocument/2006/customXml" ds:itemID="{DAA50AD1-3CFC-4184-9E1A-31015C73B02D}"/>
</file>

<file path=customXml/itemProps4.xml><?xml version="1.0" encoding="utf-8"?>
<ds:datastoreItem xmlns:ds="http://schemas.openxmlformats.org/officeDocument/2006/customXml" ds:itemID="{EB8AE573-F09C-4CE3-B05A-9E0657804D80}"/>
</file>

<file path=docProps/app.xml><?xml version="1.0" encoding="utf-8"?>
<Properties xmlns="http://schemas.openxmlformats.org/officeDocument/2006/extended-properties" xmlns:vt="http://schemas.openxmlformats.org/officeDocument/2006/docPropsVTypes">
  <Template>Normal</Template>
  <TotalTime>17</TotalTime>
  <Pages>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Nomtandazo Ntshanga</dc:creator>
  <cp:lastModifiedBy>Vuyolwethu Bisha</cp:lastModifiedBy>
  <cp:revision>17</cp:revision>
  <cp:lastPrinted>2016-05-11T09:56:00Z</cp:lastPrinted>
  <dcterms:created xsi:type="dcterms:W3CDTF">2014-04-04T12:53:00Z</dcterms:created>
  <dcterms:modified xsi:type="dcterms:W3CDTF">2016-05-11T09:57:00Z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