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4143038"/>
        <w:docPartObj>
          <w:docPartGallery w:val="Cover Pages"/>
          <w:docPartUnique/>
        </w:docPartObj>
      </w:sdtPr>
      <w:sdtEndPr>
        <w:rPr>
          <w:rFonts w:ascii="Arial" w:hAnsi="Arial" w:cs="Arial"/>
          <w:b/>
          <w:sz w:val="40"/>
          <w:szCs w:val="40"/>
          <w:u w:val="single"/>
        </w:rPr>
      </w:sdtEndPr>
      <w:sdtContent>
        <w:bookmarkStart w:id="0" w:name="_GoBack" w:displacedByCustomXml="prev"/>
        <w:p w:rsidR="0059394C" w:rsidRDefault="00D95582">
          <w:r>
            <w:rPr>
              <w:noProof/>
              <w:lang w:val="en-ZA" w:eastAsia="en-ZA"/>
            </w:rPr>
            <mc:AlternateContent>
              <mc:Choice Requires="wpg">
                <w:drawing>
                  <wp:anchor distT="0" distB="0" distL="114300" distR="114300" simplePos="0" relativeHeight="251659264" behindDoc="0" locked="0" layoutInCell="0" allowOverlap="1" wp14:anchorId="317871CC" wp14:editId="74B27AE5">
                    <wp:simplePos x="0" y="0"/>
                    <wp:positionH relativeFrom="page">
                      <wp:align>right</wp:align>
                    </wp:positionH>
                    <wp:positionV relativeFrom="page">
                      <wp:align>top</wp:align>
                    </wp:positionV>
                    <wp:extent cx="3118485" cy="10058400"/>
                    <wp:effectExtent l="0" t="0" r="508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785" y="6427"/>
                                <a:ext cx="4256" cy="3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75477" w:rsidRPr="00D95582" w:rsidRDefault="00475477">
                                      <w:pPr>
                                        <w:pStyle w:val="NoSpacing"/>
                                        <w:rPr>
                                          <w:rFonts w:asciiTheme="majorHAnsi" w:eastAsiaTheme="majorEastAsia" w:hAnsiTheme="majorHAnsi" w:cstheme="majorBidi"/>
                                          <w:b/>
                                          <w:bCs/>
                                          <w:color w:val="FFFFFF" w:themeColor="background1"/>
                                          <w:sz w:val="80"/>
                                          <w:szCs w:val="80"/>
                                        </w:rPr>
                                      </w:pPr>
                                      <w:r>
                                        <w:rPr>
                                          <w:rFonts w:asciiTheme="majorHAnsi" w:eastAsiaTheme="majorEastAsia" w:hAnsiTheme="majorHAnsi" w:cstheme="majorBidi"/>
                                          <w:b/>
                                          <w:bCs/>
                                          <w:color w:val="FFFFFF" w:themeColor="background1"/>
                                          <w:sz w:val="80"/>
                                          <w:szCs w:val="80"/>
                                        </w:rPr>
                                        <w:t>201</w:t>
                                      </w:r>
                                      <w:r w:rsidR="004A12AE">
                                        <w:rPr>
                                          <w:rFonts w:asciiTheme="majorHAnsi" w:eastAsiaTheme="majorEastAsia" w:hAnsiTheme="majorHAnsi" w:cstheme="majorBidi"/>
                                          <w:b/>
                                          <w:bCs/>
                                          <w:color w:val="FFFFFF" w:themeColor="background1"/>
                                          <w:sz w:val="80"/>
                                          <w:szCs w:val="80"/>
                                        </w:rPr>
                                        <w:t>7/18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75477" w:rsidRDefault="0047547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785;top:6427;width:4256;height:32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75477" w:rsidRPr="00D95582" w:rsidRDefault="00475477">
                                <w:pPr>
                                  <w:pStyle w:val="NoSpacing"/>
                                  <w:rPr>
                                    <w:rFonts w:asciiTheme="majorHAnsi" w:eastAsiaTheme="majorEastAsia" w:hAnsiTheme="majorHAnsi" w:cstheme="majorBidi"/>
                                    <w:b/>
                                    <w:bCs/>
                                    <w:color w:val="FFFFFF" w:themeColor="background1"/>
                                    <w:sz w:val="80"/>
                                    <w:szCs w:val="80"/>
                                  </w:rPr>
                                </w:pPr>
                                <w:r>
                                  <w:rPr>
                                    <w:rFonts w:asciiTheme="majorHAnsi" w:eastAsiaTheme="majorEastAsia" w:hAnsiTheme="majorHAnsi" w:cstheme="majorBidi"/>
                                    <w:b/>
                                    <w:bCs/>
                                    <w:color w:val="FFFFFF" w:themeColor="background1"/>
                                    <w:sz w:val="80"/>
                                    <w:szCs w:val="80"/>
                                  </w:rPr>
                                  <w:t>201</w:t>
                                </w:r>
                                <w:r w:rsidR="004A12AE">
                                  <w:rPr>
                                    <w:rFonts w:asciiTheme="majorHAnsi" w:eastAsiaTheme="majorEastAsia" w:hAnsiTheme="majorHAnsi" w:cstheme="majorBidi"/>
                                    <w:b/>
                                    <w:bCs/>
                                    <w:color w:val="FFFFFF" w:themeColor="background1"/>
                                    <w:sz w:val="80"/>
                                    <w:szCs w:val="80"/>
                                  </w:rPr>
                                  <w:t>7/18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475477" w:rsidRDefault="00475477">
                            <w:pPr>
                              <w:pStyle w:val="NoSpacing"/>
                              <w:spacing w:line="360" w:lineRule="auto"/>
                              <w:rPr>
                                <w:color w:val="FFFFFF" w:themeColor="background1"/>
                              </w:rPr>
                            </w:pPr>
                          </w:p>
                        </w:txbxContent>
                      </v:textbox>
                    </v:rect>
                    <w10:wrap anchorx="page" anchory="page"/>
                  </v:group>
                </w:pict>
              </mc:Fallback>
            </mc:AlternateContent>
          </w:r>
          <w:bookmarkEnd w:id="0"/>
        </w:p>
        <w:p w:rsidR="0059394C" w:rsidRDefault="00CF0C4B">
          <w:pPr>
            <w:rPr>
              <w:rFonts w:ascii="Arial" w:hAnsi="Arial" w:cs="Arial"/>
              <w:b/>
              <w:sz w:val="40"/>
              <w:szCs w:val="40"/>
              <w:u w:val="single"/>
            </w:rPr>
          </w:pPr>
          <w:r>
            <w:rPr>
              <w:noProof/>
              <w:lang w:val="en-ZA" w:eastAsia="en-ZA"/>
            </w:rPr>
            <mc:AlternateContent>
              <mc:Choice Requires="wps">
                <w:drawing>
                  <wp:anchor distT="0" distB="0" distL="114300" distR="114300" simplePos="0" relativeHeight="251661312" behindDoc="0" locked="0" layoutInCell="0" allowOverlap="1" wp14:anchorId="35E69D56" wp14:editId="6B2EC99A">
                    <wp:simplePos x="0" y="0"/>
                    <wp:positionH relativeFrom="page">
                      <wp:posOffset>534670</wp:posOffset>
                    </wp:positionH>
                    <wp:positionV relativeFrom="page">
                      <wp:posOffset>1216025</wp:posOffset>
                    </wp:positionV>
                    <wp:extent cx="6995160" cy="1811020"/>
                    <wp:effectExtent l="0" t="0" r="15875" b="1778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811020"/>
                            </a:xfrm>
                            <a:prstGeom prst="rect">
                              <a:avLst/>
                            </a:prstGeom>
                            <a:solidFill>
                              <a:schemeClr val="accent1"/>
                            </a:solidFill>
                            <a:ln w="12700">
                              <a:solidFill>
                                <a:schemeClr val="bg1"/>
                              </a:solidFill>
                              <a:miter lim="800000"/>
                              <a:headEnd/>
                              <a:tailEnd/>
                            </a:ln>
                            <a:extLst/>
                          </wps:spPr>
                          <wps:txbx>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475477" w:rsidRPr="00CF0C4B" w:rsidRDefault="00CF0C4B" w:rsidP="0059394C">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rPr>
                                      <w:t xml:space="preserve">KOU-KAMMA LOCAL MUNICIPALITY:         </w:t>
                                    </w:r>
                                    <w:r w:rsidR="00C47580">
                                      <w:rPr>
                                        <w:rFonts w:ascii="Cambria" w:eastAsiaTheme="majorEastAsia" w:hAnsi="Cambria" w:cstheme="majorBidi"/>
                                        <w:b/>
                                        <w:color w:val="000000" w:themeColor="text1"/>
                                        <w:sz w:val="72"/>
                                        <w:szCs w:val="72"/>
                                      </w:rPr>
                                      <w:t xml:space="preserve">         </w:t>
                                    </w:r>
                                    <w:r w:rsidR="004A12AE">
                                      <w:rPr>
                                        <w:rFonts w:ascii="Cambria" w:eastAsiaTheme="majorEastAsia" w:hAnsi="Cambria" w:cstheme="majorBidi"/>
                                        <w:b/>
                                        <w:color w:val="000000" w:themeColor="text1"/>
                                        <w:sz w:val="72"/>
                                        <w:szCs w:val="72"/>
                                      </w:rPr>
                                      <w:t xml:space="preserve">DRAFT </w:t>
                                    </w:r>
                                    <w:r w:rsidR="00475477" w:rsidRPr="00CF0C4B">
                                      <w:rPr>
                                        <w:rFonts w:ascii="Cambria" w:eastAsiaTheme="majorEastAsia" w:hAnsi="Cambria" w:cstheme="majorBidi"/>
                                        <w:b/>
                                        <w:color w:val="000000" w:themeColor="text1"/>
                                        <w:sz w:val="72"/>
                                        <w:szCs w:val="72"/>
                                      </w:rPr>
                                      <w:t>PROPERTY RATES POLICY</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42.1pt;margin-top:95.75pt;width:550.8pt;height:142.6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" o:allowincell="f" fillcolor="#4f81bd [3204]" strokecolor="white [3212]" strokeweight="1pt">
                    <v:textbox inset="14.4pt,,14.4pt">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475477" w:rsidRPr="00CF0C4B" w:rsidRDefault="00CF0C4B" w:rsidP="0059394C">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rPr>
                                <w:t xml:space="preserve">KOU-KAMMA LOCAL MUNICIPALITY:         </w:t>
                              </w:r>
                              <w:r w:rsidR="00C47580">
                                <w:rPr>
                                  <w:rFonts w:ascii="Cambria" w:eastAsiaTheme="majorEastAsia" w:hAnsi="Cambria" w:cstheme="majorBidi"/>
                                  <w:b/>
                                  <w:color w:val="000000" w:themeColor="text1"/>
                                  <w:sz w:val="72"/>
                                  <w:szCs w:val="72"/>
                                </w:rPr>
                                <w:t xml:space="preserve">         </w:t>
                              </w:r>
                              <w:r w:rsidR="004A12AE">
                                <w:rPr>
                                  <w:rFonts w:ascii="Cambria" w:eastAsiaTheme="majorEastAsia" w:hAnsi="Cambria" w:cstheme="majorBidi"/>
                                  <w:b/>
                                  <w:color w:val="000000" w:themeColor="text1"/>
                                  <w:sz w:val="72"/>
                                  <w:szCs w:val="72"/>
                                </w:rPr>
                                <w:t xml:space="preserve">DRAFT </w:t>
                              </w:r>
                              <w:r w:rsidR="00475477" w:rsidRPr="00CF0C4B">
                                <w:rPr>
                                  <w:rFonts w:ascii="Cambria" w:eastAsiaTheme="majorEastAsia" w:hAnsi="Cambria" w:cstheme="majorBidi"/>
                                  <w:b/>
                                  <w:color w:val="000000" w:themeColor="text1"/>
                                  <w:sz w:val="72"/>
                                  <w:szCs w:val="72"/>
                                </w:rPr>
                                <w:t>PROPERTY RATES POLICY</w:t>
                              </w:r>
                            </w:p>
                          </w:sdtContent>
                        </w:sdt>
                      </w:txbxContent>
                    </v:textbox>
                    <w10:wrap anchorx="page" anchory="page"/>
                  </v:rect>
                </w:pict>
              </mc:Fallback>
            </mc:AlternateContent>
          </w:r>
          <w:r w:rsidR="00B86223">
            <w:rPr>
              <w:noProof/>
              <w:lang w:val="en-ZA" w:eastAsia="en-ZA"/>
            </w:rPr>
            <w:drawing>
              <wp:anchor distT="0" distB="0" distL="114300" distR="114300" simplePos="0" relativeHeight="251662336" behindDoc="0" locked="0" layoutInCell="1" allowOverlap="1" wp14:anchorId="6DEC4D33" wp14:editId="1D5A8D2C">
                <wp:simplePos x="0" y="0"/>
                <wp:positionH relativeFrom="column">
                  <wp:posOffset>154940</wp:posOffset>
                </wp:positionH>
                <wp:positionV relativeFrom="paragraph">
                  <wp:posOffset>3115310</wp:posOffset>
                </wp:positionV>
                <wp:extent cx="2533650" cy="3691890"/>
                <wp:effectExtent l="0" t="0" r="0" b="3810"/>
                <wp:wrapTight wrapText="bothSides">
                  <wp:wrapPolygon edited="0">
                    <wp:start x="0" y="0"/>
                    <wp:lineTo x="0" y="21511"/>
                    <wp:lineTo x="21438" y="2151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691890"/>
                        </a:xfrm>
                        <a:prstGeom prst="rect">
                          <a:avLst/>
                        </a:prstGeom>
                        <a:noFill/>
                      </pic:spPr>
                    </pic:pic>
                  </a:graphicData>
                </a:graphic>
                <wp14:sizeRelH relativeFrom="page">
                  <wp14:pctWidth>0</wp14:pctWidth>
                </wp14:sizeRelH>
                <wp14:sizeRelV relativeFrom="page">
                  <wp14:pctHeight>0</wp14:pctHeight>
                </wp14:sizeRelV>
              </wp:anchor>
            </w:drawing>
          </w:r>
          <w:r w:rsidR="0059394C">
            <w:rPr>
              <w:rFonts w:ascii="Arial" w:hAnsi="Arial" w:cs="Arial"/>
              <w:b/>
              <w:sz w:val="40"/>
              <w:szCs w:val="40"/>
              <w:u w:val="single"/>
            </w:rPr>
            <w:br w:type="page"/>
          </w:r>
        </w:p>
      </w:sdtContent>
    </w:sdt>
    <w:p w:rsidR="002404F9" w:rsidRPr="00ED6320" w:rsidRDefault="001604C2" w:rsidP="00473F4D">
      <w:pPr>
        <w:jc w:val="center"/>
        <w:rPr>
          <w:rFonts w:ascii="Arial" w:hAnsi="Arial" w:cs="Arial"/>
          <w:b/>
          <w:sz w:val="40"/>
          <w:szCs w:val="40"/>
          <w:u w:val="single"/>
        </w:rPr>
      </w:pPr>
      <w:r w:rsidRPr="00ED6320">
        <w:rPr>
          <w:rFonts w:ascii="Arial" w:hAnsi="Arial" w:cs="Arial"/>
          <w:b/>
          <w:sz w:val="40"/>
          <w:szCs w:val="40"/>
          <w:u w:val="single"/>
        </w:rPr>
        <w:lastRenderedPageBreak/>
        <w:t>KOU</w:t>
      </w:r>
      <w:r w:rsidR="0059394C">
        <w:rPr>
          <w:rFonts w:ascii="Arial" w:hAnsi="Arial" w:cs="Arial"/>
          <w:b/>
          <w:sz w:val="40"/>
          <w:szCs w:val="40"/>
          <w:u w:val="single"/>
        </w:rPr>
        <w:t>-</w:t>
      </w:r>
      <w:r w:rsidRPr="00ED6320">
        <w:rPr>
          <w:rFonts w:ascii="Arial" w:hAnsi="Arial" w:cs="Arial"/>
          <w:b/>
          <w:sz w:val="40"/>
          <w:szCs w:val="40"/>
          <w:u w:val="single"/>
        </w:rPr>
        <w:t>KAMMA</w:t>
      </w:r>
      <w:r w:rsidR="0059394C">
        <w:rPr>
          <w:rFonts w:ascii="Arial" w:hAnsi="Arial" w:cs="Arial"/>
          <w:b/>
          <w:sz w:val="40"/>
          <w:szCs w:val="40"/>
          <w:u w:val="single"/>
        </w:rPr>
        <w:t xml:space="preserve"> LOCAL</w:t>
      </w:r>
      <w:r w:rsidR="002404F9" w:rsidRPr="00ED6320">
        <w:rPr>
          <w:rFonts w:ascii="Arial" w:hAnsi="Arial" w:cs="Arial"/>
          <w:b/>
          <w:sz w:val="40"/>
          <w:szCs w:val="40"/>
          <w:u w:val="single"/>
        </w:rPr>
        <w:t xml:space="preserve"> MUNICIPALITY</w:t>
      </w:r>
    </w:p>
    <w:p w:rsidR="002404F9" w:rsidRPr="00ED6320" w:rsidRDefault="002404F9" w:rsidP="00473F4D">
      <w:pPr>
        <w:rPr>
          <w:rFonts w:ascii="Arial" w:hAnsi="Arial" w:cs="Arial"/>
          <w:b/>
          <w:sz w:val="40"/>
          <w:szCs w:val="40"/>
          <w:u w:val="single"/>
        </w:rPr>
      </w:pPr>
    </w:p>
    <w:p w:rsidR="002404F9" w:rsidRPr="00ED6320" w:rsidRDefault="00473F4D" w:rsidP="00473F4D">
      <w:pPr>
        <w:ind w:left="720" w:firstLine="720"/>
        <w:rPr>
          <w:rFonts w:ascii="Arial" w:hAnsi="Arial" w:cs="Arial"/>
          <w:b/>
          <w:sz w:val="40"/>
          <w:szCs w:val="40"/>
          <w:u w:val="single"/>
        </w:rPr>
      </w:pPr>
      <w:r w:rsidRPr="00ED6320">
        <w:rPr>
          <w:rFonts w:ascii="Arial" w:hAnsi="Arial" w:cs="Arial"/>
          <w:b/>
          <w:sz w:val="40"/>
          <w:szCs w:val="40"/>
        </w:rPr>
        <w:t xml:space="preserve">    </w:t>
      </w:r>
      <w:r w:rsidR="002404F9" w:rsidRPr="00ED6320">
        <w:rPr>
          <w:rFonts w:ascii="Arial" w:hAnsi="Arial" w:cs="Arial"/>
          <w:b/>
          <w:sz w:val="40"/>
          <w:szCs w:val="40"/>
          <w:u w:val="single"/>
        </w:rPr>
        <w:t>PROPERTY RATES POLICY</w:t>
      </w:r>
    </w:p>
    <w:p w:rsidR="002404F9" w:rsidRPr="00ED6320" w:rsidRDefault="002404F9" w:rsidP="00473F4D">
      <w:pPr>
        <w:rPr>
          <w:rFonts w:ascii="Arial" w:hAnsi="Arial" w:cs="Arial"/>
          <w:b/>
          <w:sz w:val="24"/>
          <w:szCs w:val="24"/>
          <w:u w:val="single"/>
        </w:rPr>
      </w:pPr>
    </w:p>
    <w:p w:rsidR="002404F9" w:rsidRPr="00ED6320" w:rsidRDefault="002404F9">
      <w:pPr>
        <w:jc w:val="center"/>
        <w:rPr>
          <w:rFonts w:ascii="Arial" w:hAnsi="Arial" w:cs="Arial"/>
          <w:b/>
          <w:sz w:val="24"/>
          <w:szCs w:val="24"/>
          <w:u w:val="single"/>
        </w:rPr>
      </w:pPr>
      <w:r w:rsidRPr="00ED6320">
        <w:rPr>
          <w:rFonts w:ascii="Arial" w:hAnsi="Arial" w:cs="Arial"/>
          <w:b/>
          <w:sz w:val="24"/>
          <w:szCs w:val="24"/>
          <w:u w:val="single"/>
        </w:rPr>
        <w:t>TABLE OF CONTENTS</w:t>
      </w:r>
    </w:p>
    <w:p w:rsidR="002404F9" w:rsidRPr="00ED6320" w:rsidRDefault="002404F9">
      <w:pPr>
        <w:jc w:val="both"/>
        <w:rPr>
          <w:rFonts w:ascii="Arial" w:hAnsi="Arial" w:cs="Arial"/>
          <w:sz w:val="24"/>
          <w:szCs w:val="24"/>
        </w:rPr>
      </w:pPr>
    </w:p>
    <w:p w:rsidR="009638FA" w:rsidRPr="00ED6320" w:rsidRDefault="009638FA" w:rsidP="009638FA">
      <w:pPr>
        <w:spacing w:line="276" w:lineRule="auto"/>
        <w:rPr>
          <w:rFonts w:ascii="Arial" w:hAnsi="Arial" w:cs="Arial"/>
          <w:b/>
          <w:lang w:val="en-GB"/>
        </w:rPr>
      </w:pPr>
    </w:p>
    <w:p w:rsidR="002404F9" w:rsidRPr="00ED6320" w:rsidRDefault="002404F9">
      <w:pPr>
        <w:jc w:val="both"/>
        <w:rPr>
          <w:rFonts w:ascii="Arial" w:hAnsi="Arial" w:cs="Arial"/>
          <w:sz w:val="24"/>
          <w:szCs w:val="24"/>
        </w:rPr>
      </w:pP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w:t>
      </w:r>
      <w:r w:rsidRPr="00ED6320">
        <w:rPr>
          <w:rFonts w:ascii="Arial" w:hAnsi="Arial" w:cs="Arial"/>
          <w:b/>
          <w:sz w:val="24"/>
          <w:szCs w:val="24"/>
        </w:rPr>
        <w:tab/>
        <w:t>DEFINITIONS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2.</w:t>
      </w:r>
      <w:r w:rsidRPr="00ED6320">
        <w:rPr>
          <w:rFonts w:ascii="Arial" w:hAnsi="Arial" w:cs="Arial"/>
          <w:b/>
          <w:sz w:val="24"/>
          <w:szCs w:val="24"/>
        </w:rPr>
        <w:tab/>
      </w:r>
      <w:r w:rsidR="009638FA" w:rsidRPr="00ED6320">
        <w:rPr>
          <w:rFonts w:ascii="Arial" w:hAnsi="Arial" w:cs="Arial"/>
          <w:b/>
          <w:sz w:val="24"/>
          <w:szCs w:val="24"/>
        </w:rPr>
        <w:t>PURPOSE OF THE POLICY</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3.</w:t>
      </w:r>
      <w:r w:rsidRPr="00ED6320">
        <w:rPr>
          <w:rFonts w:ascii="Arial" w:hAnsi="Arial" w:cs="Arial"/>
          <w:b/>
          <w:sz w:val="24"/>
          <w:szCs w:val="24"/>
        </w:rPr>
        <w:tab/>
        <w:t>POLICY PRINCIPLES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4.</w:t>
      </w:r>
      <w:r w:rsidRPr="00ED6320">
        <w:rPr>
          <w:rFonts w:ascii="Arial" w:hAnsi="Arial" w:cs="Arial"/>
          <w:b/>
          <w:sz w:val="24"/>
          <w:szCs w:val="24"/>
        </w:rPr>
        <w:tab/>
        <w:t>CLASSIFICATION OF SERVICES AND EXPENDITURE</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5.</w:t>
      </w:r>
      <w:r w:rsidRPr="00ED6320">
        <w:rPr>
          <w:rFonts w:ascii="Arial" w:hAnsi="Arial" w:cs="Arial"/>
          <w:b/>
          <w:sz w:val="24"/>
          <w:szCs w:val="24"/>
        </w:rPr>
        <w:tab/>
        <w:t>THE LEVYING OF RATES</w:t>
      </w:r>
      <w:r w:rsidRPr="00ED6320">
        <w:rPr>
          <w:rFonts w:ascii="Arial" w:hAnsi="Arial" w:cs="Arial"/>
          <w:b/>
          <w:sz w:val="24"/>
          <w:szCs w:val="24"/>
        </w:rPr>
        <w:tab/>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6.</w:t>
      </w:r>
      <w:r w:rsidRPr="00ED6320">
        <w:rPr>
          <w:rFonts w:ascii="Arial" w:hAnsi="Arial" w:cs="Arial"/>
          <w:b/>
          <w:sz w:val="24"/>
          <w:szCs w:val="24"/>
        </w:rPr>
        <w:tab/>
        <w:t>CATEGORIES OF PROPERTY</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7.</w:t>
      </w:r>
      <w:r w:rsidRPr="00ED6320">
        <w:rPr>
          <w:rFonts w:ascii="Arial" w:hAnsi="Arial" w:cs="Arial"/>
          <w:b/>
          <w:sz w:val="24"/>
          <w:szCs w:val="24"/>
        </w:rPr>
        <w:tab/>
        <w:t>CATEGORIES OF OWNERS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8.</w:t>
      </w:r>
      <w:r w:rsidRPr="00ED6320">
        <w:rPr>
          <w:rFonts w:ascii="Arial" w:hAnsi="Arial" w:cs="Arial"/>
          <w:b/>
          <w:sz w:val="24"/>
          <w:szCs w:val="24"/>
        </w:rPr>
        <w:tab/>
        <w:t>DIFFERENTIAL RATES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9.</w:t>
      </w:r>
      <w:r w:rsidRPr="00ED6320">
        <w:rPr>
          <w:rFonts w:ascii="Arial" w:hAnsi="Arial" w:cs="Arial"/>
          <w:b/>
          <w:sz w:val="24"/>
          <w:szCs w:val="24"/>
        </w:rPr>
        <w:tab/>
        <w:t>EXEMPTIONS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10.</w:t>
      </w:r>
      <w:r w:rsidRPr="00ED6320">
        <w:rPr>
          <w:rFonts w:ascii="Arial" w:hAnsi="Arial" w:cs="Arial"/>
          <w:b/>
          <w:sz w:val="24"/>
          <w:szCs w:val="24"/>
        </w:rPr>
        <w:tab/>
        <w:t>REBATES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11.</w:t>
      </w:r>
      <w:r w:rsidRPr="00ED6320">
        <w:rPr>
          <w:rFonts w:ascii="Arial" w:hAnsi="Arial" w:cs="Arial"/>
          <w:b/>
          <w:sz w:val="24"/>
          <w:szCs w:val="24"/>
        </w:rPr>
        <w:tab/>
        <w:t>APPLICATION FOR EXEMPTION/REBATES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12.</w:t>
      </w:r>
      <w:r w:rsidRPr="00ED6320">
        <w:rPr>
          <w:rFonts w:ascii="Arial" w:hAnsi="Arial" w:cs="Arial"/>
          <w:b/>
          <w:sz w:val="24"/>
          <w:szCs w:val="24"/>
        </w:rPr>
        <w:tab/>
        <w:t>REDUCTIONS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13.</w:t>
      </w:r>
      <w:r w:rsidRPr="00ED6320">
        <w:rPr>
          <w:rFonts w:ascii="Arial" w:hAnsi="Arial" w:cs="Arial"/>
          <w:b/>
          <w:sz w:val="24"/>
          <w:szCs w:val="24"/>
        </w:rPr>
        <w:tab/>
        <w:t>RATE ADJUSTMENTS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14.</w:t>
      </w:r>
      <w:r w:rsidRPr="00ED6320">
        <w:rPr>
          <w:rFonts w:ascii="Arial" w:hAnsi="Arial" w:cs="Arial"/>
          <w:b/>
          <w:sz w:val="24"/>
          <w:szCs w:val="24"/>
        </w:rPr>
        <w:tab/>
        <w:t>MULTI-PURPOSE USE OF PROPERTIES</w:t>
      </w:r>
    </w:p>
    <w:p w:rsidR="002404F9" w:rsidRPr="00ED6320" w:rsidRDefault="002404F9">
      <w:pPr>
        <w:ind w:left="720" w:hanging="720"/>
        <w:jc w:val="both"/>
        <w:rPr>
          <w:rFonts w:ascii="Arial" w:hAnsi="Arial" w:cs="Arial"/>
          <w:b/>
          <w:sz w:val="24"/>
          <w:szCs w:val="24"/>
        </w:rPr>
      </w:pPr>
      <w:r w:rsidRPr="00ED6320">
        <w:rPr>
          <w:rFonts w:ascii="Arial" w:hAnsi="Arial" w:cs="Arial"/>
          <w:b/>
          <w:sz w:val="24"/>
          <w:szCs w:val="24"/>
        </w:rPr>
        <w:t>15.</w:t>
      </w:r>
      <w:r w:rsidRPr="00ED6320">
        <w:rPr>
          <w:rFonts w:ascii="Arial" w:hAnsi="Arial" w:cs="Arial"/>
          <w:b/>
          <w:sz w:val="24"/>
          <w:szCs w:val="24"/>
        </w:rPr>
        <w:tab/>
        <w:t>COSTS OF EXEMPTIONS, REBATES, REDUCTIONS, PHASING IN OF RATES</w:t>
      </w:r>
    </w:p>
    <w:p w:rsidR="002404F9" w:rsidRPr="00ED6320" w:rsidRDefault="002404F9">
      <w:pPr>
        <w:ind w:left="720" w:hanging="720"/>
        <w:jc w:val="both"/>
        <w:rPr>
          <w:rFonts w:ascii="Arial" w:hAnsi="Arial" w:cs="Arial"/>
          <w:b/>
          <w:sz w:val="24"/>
          <w:szCs w:val="24"/>
        </w:rPr>
      </w:pP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16.</w:t>
      </w:r>
      <w:r w:rsidRPr="00ED6320">
        <w:rPr>
          <w:rFonts w:ascii="Arial" w:hAnsi="Arial" w:cs="Arial"/>
          <w:b/>
          <w:sz w:val="24"/>
          <w:szCs w:val="24"/>
        </w:rPr>
        <w:tab/>
        <w:t>PAYMENT ARRANGEMENTS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17.</w:t>
      </w:r>
      <w:r w:rsidRPr="00ED6320">
        <w:rPr>
          <w:rFonts w:ascii="Arial" w:hAnsi="Arial" w:cs="Arial"/>
          <w:b/>
          <w:sz w:val="24"/>
          <w:szCs w:val="24"/>
        </w:rPr>
        <w:tab/>
        <w:t>USE UTILISATION OF PROPERTIES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18.</w:t>
      </w:r>
      <w:r w:rsidRPr="00ED6320">
        <w:rPr>
          <w:rFonts w:ascii="Arial" w:hAnsi="Arial" w:cs="Arial"/>
          <w:b/>
          <w:sz w:val="24"/>
          <w:szCs w:val="24"/>
        </w:rPr>
        <w:tab/>
        <w:t>SAVINGS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19.</w:t>
      </w:r>
      <w:r w:rsidRPr="00ED6320">
        <w:rPr>
          <w:rFonts w:ascii="Arial" w:hAnsi="Arial" w:cs="Arial"/>
          <w:b/>
          <w:sz w:val="24"/>
          <w:szCs w:val="24"/>
        </w:rPr>
        <w:tab/>
        <w:t>SHORT TITLE</w:t>
      </w:r>
    </w:p>
    <w:p w:rsidR="002404F9" w:rsidRPr="00ED6320" w:rsidRDefault="002404F9">
      <w:pPr>
        <w:jc w:val="both"/>
        <w:rPr>
          <w:rFonts w:ascii="Arial" w:hAnsi="Arial" w:cs="Arial"/>
          <w:sz w:val="24"/>
          <w:szCs w:val="24"/>
        </w:rPr>
      </w:pPr>
    </w:p>
    <w:p w:rsidR="00E45931" w:rsidRPr="00ED6320" w:rsidRDefault="00E45931">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E45931" w:rsidRPr="00ED6320" w:rsidRDefault="00E45931">
      <w:pPr>
        <w:jc w:val="center"/>
        <w:rPr>
          <w:rFonts w:ascii="Arial" w:hAnsi="Arial" w:cs="Arial"/>
          <w:b/>
          <w:sz w:val="24"/>
          <w:szCs w:val="24"/>
          <w:u w:val="single"/>
        </w:rPr>
      </w:pPr>
    </w:p>
    <w:p w:rsidR="00EC00C1" w:rsidRDefault="00EC00C1">
      <w:pPr>
        <w:rPr>
          <w:rFonts w:ascii="Arial" w:hAnsi="Arial" w:cs="Arial"/>
          <w:b/>
          <w:sz w:val="24"/>
          <w:szCs w:val="24"/>
          <w:u w:val="single"/>
        </w:rPr>
      </w:pPr>
      <w:r>
        <w:rPr>
          <w:rFonts w:ascii="Arial" w:hAnsi="Arial" w:cs="Arial"/>
          <w:b/>
          <w:sz w:val="24"/>
          <w:szCs w:val="24"/>
          <w:u w:val="single"/>
        </w:rPr>
        <w:br w:type="page"/>
      </w:r>
    </w:p>
    <w:p w:rsidR="00E45931" w:rsidRPr="00ED6320" w:rsidRDefault="00E45931">
      <w:pPr>
        <w:jc w:val="center"/>
        <w:rPr>
          <w:rFonts w:ascii="Arial" w:hAnsi="Arial" w:cs="Arial"/>
          <w:b/>
          <w:sz w:val="24"/>
          <w:szCs w:val="24"/>
          <w:u w:val="single"/>
        </w:rPr>
      </w:pPr>
    </w:p>
    <w:p w:rsidR="002404F9" w:rsidRPr="00ED6320" w:rsidRDefault="002404F9">
      <w:pPr>
        <w:jc w:val="center"/>
        <w:rPr>
          <w:rFonts w:ascii="Arial" w:hAnsi="Arial" w:cs="Arial"/>
          <w:b/>
          <w:sz w:val="24"/>
          <w:szCs w:val="24"/>
          <w:u w:val="single"/>
        </w:rPr>
      </w:pPr>
      <w:r w:rsidRPr="00ED6320">
        <w:rPr>
          <w:rFonts w:ascii="Arial" w:hAnsi="Arial" w:cs="Arial"/>
          <w:b/>
          <w:sz w:val="24"/>
          <w:szCs w:val="24"/>
          <w:u w:val="single"/>
        </w:rPr>
        <w:t>PREAMBLE</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WHEREAS</w:t>
      </w:r>
      <w:r w:rsidRPr="00ED6320">
        <w:rPr>
          <w:rFonts w:ascii="Arial" w:hAnsi="Arial" w:cs="Arial"/>
          <w:sz w:val="24"/>
          <w:szCs w:val="24"/>
        </w:rPr>
        <w:t xml:space="preserve"> section 3 of the Local Government: Municipal Property Rates Act, 6 of 2004 determines that a municipality must adopt a rates policy in accordance with the provisions of the Act;</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NOW THEREFORE</w:t>
      </w:r>
      <w:r w:rsidRPr="00ED6320">
        <w:rPr>
          <w:rFonts w:ascii="Arial" w:hAnsi="Arial" w:cs="Arial"/>
          <w:sz w:val="24"/>
          <w:szCs w:val="24"/>
        </w:rPr>
        <w:t xml:space="preserve"> the Council adopts the following policy on the levying of property rates and taxes:</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w:t>
      </w:r>
      <w:r w:rsidRPr="00ED6320">
        <w:rPr>
          <w:rFonts w:ascii="Arial" w:hAnsi="Arial" w:cs="Arial"/>
          <w:b/>
          <w:sz w:val="24"/>
          <w:szCs w:val="24"/>
        </w:rPr>
        <w:tab/>
        <w:t xml:space="preserve">DEFINITIONS </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r w:rsidRPr="00ED6320">
        <w:rPr>
          <w:rFonts w:ascii="Arial" w:hAnsi="Arial" w:cs="Arial"/>
          <w:sz w:val="24"/>
          <w:szCs w:val="24"/>
        </w:rPr>
        <w:t>In this policy, unless the context indicates otherwise, any word or expression to which a meaning has been attached in the Local Government: Municipal Property Rates Act No 6 of 2004 shall bear the same meaning and -</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“Act”</w:t>
      </w:r>
      <w:r w:rsidRPr="00ED6320">
        <w:rPr>
          <w:rFonts w:ascii="Arial" w:hAnsi="Arial" w:cs="Arial"/>
          <w:sz w:val="24"/>
          <w:szCs w:val="24"/>
        </w:rPr>
        <w:t xml:space="preserve"> </w:t>
      </w:r>
      <w:r w:rsidRPr="00ED6320">
        <w:rPr>
          <w:rFonts w:ascii="Arial" w:hAnsi="Arial" w:cs="Arial"/>
          <w:sz w:val="24"/>
          <w:szCs w:val="24"/>
        </w:rPr>
        <w:tab/>
        <w:t xml:space="preserve">means the Local Government Municipal Property Rates Act, 6 of </w:t>
      </w:r>
      <w:r w:rsidR="00DA2DA8" w:rsidRPr="00ED6320">
        <w:rPr>
          <w:rFonts w:ascii="Arial" w:hAnsi="Arial" w:cs="Arial"/>
          <w:sz w:val="24"/>
          <w:szCs w:val="24"/>
        </w:rPr>
        <w:t>2004 and</w:t>
      </w:r>
      <w:r w:rsidRPr="00ED6320">
        <w:rPr>
          <w:rFonts w:ascii="Arial" w:hAnsi="Arial" w:cs="Arial"/>
          <w:sz w:val="24"/>
          <w:szCs w:val="24"/>
        </w:rPr>
        <w:t xml:space="preserve"> includes any regulations, directives and notices proclaimed, made or issued by a competent authority in terms thereof;</w:t>
      </w:r>
    </w:p>
    <w:p w:rsidR="002404F9" w:rsidRPr="00ED6320" w:rsidRDefault="002404F9">
      <w:pPr>
        <w:ind w:left="1440"/>
        <w:jc w:val="both"/>
        <w:rPr>
          <w:rFonts w:ascii="Arial" w:hAnsi="Arial" w:cs="Arial"/>
          <w:b/>
          <w:sz w:val="24"/>
          <w:szCs w:val="24"/>
        </w:rPr>
      </w:pPr>
    </w:p>
    <w:p w:rsidR="007F39A7" w:rsidRPr="00ED6320" w:rsidRDefault="007F39A7" w:rsidP="001604C2">
      <w:pPr>
        <w:ind w:left="1440"/>
        <w:jc w:val="both"/>
        <w:rPr>
          <w:rFonts w:ascii="Arial" w:hAnsi="Arial" w:cs="Arial"/>
          <w:b/>
          <w:i/>
          <w:color w:val="FF0000"/>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proofErr w:type="gramStart"/>
      <w:r w:rsidRPr="00ED6320">
        <w:rPr>
          <w:rFonts w:ascii="Arial" w:hAnsi="Arial" w:cs="Arial"/>
          <w:b/>
          <w:bCs/>
          <w:i/>
          <w:sz w:val="24"/>
          <w:szCs w:val="24"/>
          <w:u w:val="single"/>
        </w:rPr>
        <w:t>agricultural</w:t>
      </w:r>
      <w:proofErr w:type="gramEnd"/>
      <w:r w:rsidRPr="00ED6320">
        <w:rPr>
          <w:rFonts w:ascii="Arial" w:hAnsi="Arial" w:cs="Arial"/>
          <w:b/>
          <w:bCs/>
          <w:i/>
          <w:sz w:val="24"/>
          <w:szCs w:val="24"/>
          <w:u w:val="single"/>
        </w:rPr>
        <w:t xml:space="preserve"> properties</w:t>
      </w:r>
      <w:r w:rsidRPr="00ED6320">
        <w:rPr>
          <w:rFonts w:ascii="Arial" w:hAnsi="Arial" w:cs="Arial"/>
          <w:b/>
          <w:i/>
          <w:sz w:val="24"/>
          <w:szCs w:val="24"/>
        </w:rPr>
        <w:t xml:space="preserve">” </w:t>
      </w:r>
      <w:r w:rsidRPr="00ED6320">
        <w:rPr>
          <w:rFonts w:ascii="Arial" w:hAnsi="Arial" w:cs="Arial"/>
          <w:i/>
          <w:sz w:val="24"/>
          <w:szCs w:val="24"/>
        </w:rPr>
        <w:t>means a property used for afforestation, animal husbandry or for the production of crops for human and animal consumption;</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proofErr w:type="gramStart"/>
      <w:r w:rsidRPr="00ED6320">
        <w:rPr>
          <w:rFonts w:ascii="Arial" w:hAnsi="Arial" w:cs="Arial"/>
          <w:b/>
          <w:bCs/>
          <w:i/>
          <w:sz w:val="24"/>
          <w:szCs w:val="24"/>
          <w:u w:val="single"/>
        </w:rPr>
        <w:t>small</w:t>
      </w:r>
      <w:proofErr w:type="gramEnd"/>
      <w:r w:rsidRPr="00ED6320">
        <w:rPr>
          <w:rFonts w:ascii="Arial" w:hAnsi="Arial" w:cs="Arial"/>
          <w:b/>
          <w:bCs/>
          <w:i/>
          <w:sz w:val="24"/>
          <w:szCs w:val="24"/>
          <w:u w:val="single"/>
        </w:rPr>
        <w:t xml:space="preserve"> holdings</w:t>
      </w:r>
      <w:r w:rsidRPr="00ED6320">
        <w:rPr>
          <w:rFonts w:ascii="Arial" w:hAnsi="Arial" w:cs="Arial"/>
          <w:b/>
          <w:bCs/>
          <w:i/>
          <w:sz w:val="24"/>
          <w:szCs w:val="24"/>
        </w:rPr>
        <w:t xml:space="preserve">” </w:t>
      </w:r>
      <w:r w:rsidRPr="00ED6320">
        <w:rPr>
          <w:rFonts w:ascii="Arial" w:hAnsi="Arial" w:cs="Arial"/>
          <w:i/>
          <w:sz w:val="24"/>
          <w:szCs w:val="24"/>
        </w:rPr>
        <w:t>means a property zoned as agricultural land as per the land use scheme and size is between 2.5 and 10 hectares;</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game farm</w:t>
      </w:r>
      <w:r w:rsidRPr="00ED6320">
        <w:rPr>
          <w:rFonts w:ascii="Arial" w:hAnsi="Arial" w:cs="Arial"/>
          <w:b/>
          <w:bCs/>
          <w:i/>
          <w:sz w:val="24"/>
          <w:szCs w:val="24"/>
        </w:rPr>
        <w:t xml:space="preserve">” </w:t>
      </w:r>
      <w:r w:rsidRPr="00ED6320">
        <w:rPr>
          <w:rFonts w:ascii="Arial" w:hAnsi="Arial" w:cs="Arial"/>
          <w:i/>
          <w:sz w:val="24"/>
          <w:szCs w:val="24"/>
        </w:rPr>
        <w:t>means a property used for propagating, breeding, raising or producing game in captivity for the purpose of marketing the game or its products, and captivity means having the game under positive control, as in a pen, pound, or an area of land or water which is completely enclosed by a generally escape-proof barrier;</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eco-tourism</w:t>
      </w:r>
      <w:r w:rsidRPr="00ED6320">
        <w:rPr>
          <w:rFonts w:ascii="Arial" w:hAnsi="Arial" w:cs="Arial"/>
          <w:b/>
          <w:bCs/>
          <w:i/>
          <w:sz w:val="24"/>
          <w:szCs w:val="24"/>
        </w:rPr>
        <w:t xml:space="preserve">” </w:t>
      </w:r>
      <w:r w:rsidRPr="00ED6320">
        <w:rPr>
          <w:rFonts w:ascii="Arial" w:hAnsi="Arial" w:cs="Arial"/>
          <w:i/>
          <w:sz w:val="24"/>
          <w:szCs w:val="24"/>
        </w:rPr>
        <w:t>means a property used for the business of engaging in tourism that is focused on bringing visitors to its destination to view its cultures, traditions, land and marine environment with a minimal negative or intrusive effect.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annually</w:t>
      </w:r>
      <w:proofErr w:type="gramEnd"/>
      <w:r w:rsidRPr="00ED6320">
        <w:rPr>
          <w:rFonts w:ascii="Arial" w:hAnsi="Arial" w:cs="Arial"/>
          <w:b/>
          <w:sz w:val="24"/>
          <w:szCs w:val="24"/>
        </w:rPr>
        <w:t>”</w:t>
      </w:r>
      <w:r w:rsidRPr="00ED6320">
        <w:rPr>
          <w:rFonts w:ascii="Arial" w:hAnsi="Arial" w:cs="Arial"/>
          <w:sz w:val="24"/>
          <w:szCs w:val="24"/>
        </w:rPr>
        <w:t xml:space="preserve"> means once every financial year;</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category</w:t>
      </w:r>
      <w:proofErr w:type="gramEnd"/>
      <w:r w:rsidRPr="00ED6320">
        <w:rPr>
          <w:rFonts w:ascii="Arial" w:hAnsi="Arial" w:cs="Arial"/>
          <w:b/>
          <w:sz w:val="24"/>
          <w:szCs w:val="24"/>
        </w:rPr>
        <w:t>”</w:t>
      </w:r>
      <w:r w:rsidRPr="00ED6320">
        <w:rPr>
          <w:rFonts w:ascii="Arial" w:hAnsi="Arial" w:cs="Arial"/>
          <w:sz w:val="24"/>
          <w:szCs w:val="24"/>
        </w:rPr>
        <w:t xml:space="preserve"> -</w:t>
      </w:r>
    </w:p>
    <w:p w:rsidR="002404F9" w:rsidRPr="00ED6320" w:rsidRDefault="002404F9">
      <w:pPr>
        <w:ind w:left="144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property, means a category of property determined by the council in terms of section 8(2)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owners of property, means a category of owners determined by the council in terms of section 15(2)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“exclusion”</w:t>
      </w:r>
      <w:r w:rsidRPr="00ED6320">
        <w:rPr>
          <w:rFonts w:ascii="Arial" w:hAnsi="Arial" w:cs="Arial"/>
          <w:sz w:val="24"/>
          <w:szCs w:val="24"/>
        </w:rPr>
        <w:t>, in relation to a municipality’s rating power, means a restriction of that power as provided for in sections 16 and 17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exemption</w:t>
      </w:r>
      <w:proofErr w:type="gramEnd"/>
      <w:r w:rsidRPr="00ED6320">
        <w:rPr>
          <w:rFonts w:ascii="Arial" w:hAnsi="Arial" w:cs="Arial"/>
          <w:b/>
          <w:sz w:val="24"/>
          <w:szCs w:val="24"/>
        </w:rPr>
        <w:t>”</w:t>
      </w:r>
      <w:r w:rsidRPr="00ED6320">
        <w:rPr>
          <w:rFonts w:ascii="Arial" w:hAnsi="Arial" w:cs="Arial"/>
          <w:sz w:val="24"/>
          <w:szCs w:val="24"/>
        </w:rPr>
        <w:t>, in relation to the payment of a rate, means an exemption granted in terms of section 15(1</w:t>
      </w:r>
      <w:r w:rsidR="00DA2DA8" w:rsidRPr="00ED6320">
        <w:rPr>
          <w:rFonts w:ascii="Arial" w:hAnsi="Arial" w:cs="Arial"/>
          <w:sz w:val="24"/>
          <w:szCs w:val="24"/>
        </w:rPr>
        <w:t>) (</w:t>
      </w:r>
      <w:r w:rsidRPr="00ED6320">
        <w:rPr>
          <w:rFonts w:ascii="Arial" w:hAnsi="Arial" w:cs="Arial"/>
          <w:sz w:val="24"/>
          <w:szCs w:val="24"/>
        </w:rPr>
        <w:t>a)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financial</w:t>
      </w:r>
      <w:proofErr w:type="gramEnd"/>
      <w:r w:rsidRPr="00ED6320">
        <w:rPr>
          <w:rFonts w:ascii="Arial" w:hAnsi="Arial" w:cs="Arial"/>
          <w:b/>
          <w:sz w:val="24"/>
          <w:szCs w:val="24"/>
        </w:rPr>
        <w:t xml:space="preserve"> year”</w:t>
      </w:r>
      <w:r w:rsidRPr="00ED6320">
        <w:rPr>
          <w:rFonts w:ascii="Arial" w:hAnsi="Arial" w:cs="Arial"/>
          <w:sz w:val="24"/>
          <w:szCs w:val="24"/>
        </w:rPr>
        <w:t xml:space="preserve"> means the period starting from 1 July in a year to 30 June of the next year;</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local</w:t>
      </w:r>
      <w:proofErr w:type="gramEnd"/>
      <w:r w:rsidRPr="00ED6320">
        <w:rPr>
          <w:rFonts w:ascii="Arial" w:hAnsi="Arial" w:cs="Arial"/>
          <w:b/>
          <w:sz w:val="24"/>
          <w:szCs w:val="24"/>
        </w:rPr>
        <w:t xml:space="preserve"> community”</w:t>
      </w:r>
      <w:r w:rsidRPr="00ED6320">
        <w:rPr>
          <w:rFonts w:ascii="Arial" w:hAnsi="Arial" w:cs="Arial"/>
          <w:sz w:val="24"/>
          <w:szCs w:val="24"/>
        </w:rPr>
        <w:t xml:space="preserve">, in relation to the municipality, means-  </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that</w:t>
      </w:r>
      <w:proofErr w:type="gramEnd"/>
      <w:r w:rsidRPr="00ED6320">
        <w:rPr>
          <w:rFonts w:ascii="Arial" w:hAnsi="Arial" w:cs="Arial"/>
          <w:sz w:val="24"/>
          <w:szCs w:val="24"/>
        </w:rPr>
        <w:t xml:space="preserve"> body of persons comprising- </w:t>
      </w:r>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residents of the municipality;</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ratepayers of the municipality;</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civic </w:t>
      </w:r>
      <w:proofErr w:type="spellStart"/>
      <w:r w:rsidRPr="00ED6320">
        <w:rPr>
          <w:rFonts w:ascii="Arial" w:hAnsi="Arial" w:cs="Arial"/>
          <w:sz w:val="24"/>
          <w:szCs w:val="24"/>
        </w:rPr>
        <w:t>organisations</w:t>
      </w:r>
      <w:proofErr w:type="spellEnd"/>
      <w:r w:rsidRPr="00ED6320">
        <w:rPr>
          <w:rFonts w:ascii="Arial" w:hAnsi="Arial" w:cs="Arial"/>
          <w:sz w:val="24"/>
          <w:szCs w:val="24"/>
        </w:rPr>
        <w:t xml:space="preserve"> and non-governmental, private sector or </w:t>
      </w:r>
      <w:proofErr w:type="spellStart"/>
      <w:r w:rsidRPr="00ED6320">
        <w:rPr>
          <w:rFonts w:ascii="Arial" w:hAnsi="Arial" w:cs="Arial"/>
          <w:sz w:val="24"/>
          <w:szCs w:val="24"/>
        </w:rPr>
        <w:t>labour</w:t>
      </w:r>
      <w:proofErr w:type="spellEnd"/>
      <w:r w:rsidRPr="00ED6320">
        <w:rPr>
          <w:rFonts w:ascii="Arial" w:hAnsi="Arial" w:cs="Arial"/>
          <w:sz w:val="24"/>
          <w:szCs w:val="24"/>
        </w:rPr>
        <w:t xml:space="preserve"> </w:t>
      </w:r>
      <w:proofErr w:type="spellStart"/>
      <w:r w:rsidRPr="00ED6320">
        <w:rPr>
          <w:rFonts w:ascii="Arial" w:hAnsi="Arial" w:cs="Arial"/>
          <w:sz w:val="24"/>
          <w:szCs w:val="24"/>
        </w:rPr>
        <w:t>organisations</w:t>
      </w:r>
      <w:proofErr w:type="spellEnd"/>
      <w:r w:rsidRPr="00ED6320">
        <w:rPr>
          <w:rFonts w:ascii="Arial" w:hAnsi="Arial" w:cs="Arial"/>
          <w:sz w:val="24"/>
          <w:szCs w:val="24"/>
        </w:rPr>
        <w:t xml:space="preserve"> or bodies which are involved in local affairs within the municipality; and</w:t>
      </w:r>
    </w:p>
    <w:p w:rsidR="002404F9" w:rsidRPr="00ED6320" w:rsidRDefault="002404F9">
      <w:pPr>
        <w:ind w:left="216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proofErr w:type="gramStart"/>
      <w:r w:rsidRPr="00ED6320">
        <w:rPr>
          <w:rFonts w:ascii="Arial" w:hAnsi="Arial" w:cs="Arial"/>
          <w:sz w:val="24"/>
          <w:szCs w:val="24"/>
        </w:rPr>
        <w:t>visitors</w:t>
      </w:r>
      <w:proofErr w:type="gramEnd"/>
      <w:r w:rsidRPr="00ED6320">
        <w:rPr>
          <w:rFonts w:ascii="Arial" w:hAnsi="Arial" w:cs="Arial"/>
          <w:sz w:val="24"/>
          <w:szCs w:val="24"/>
        </w:rPr>
        <w:t xml:space="preserve"> and other people residing outside the municipality who, because of their presence in the municipality, make use of services or facilities provided by the municipality; and </w:t>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includes</w:t>
      </w:r>
      <w:proofErr w:type="gramEnd"/>
      <w:r w:rsidRPr="00ED6320">
        <w:rPr>
          <w:rFonts w:ascii="Arial" w:hAnsi="Arial" w:cs="Arial"/>
          <w:sz w:val="24"/>
          <w:szCs w:val="24"/>
        </w:rPr>
        <w:t>, more specifically, the poor and other disadvantaged sections of such body of persons;</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market</w:t>
      </w:r>
      <w:proofErr w:type="gramEnd"/>
      <w:r w:rsidRPr="00ED6320">
        <w:rPr>
          <w:rFonts w:ascii="Arial" w:hAnsi="Arial" w:cs="Arial"/>
          <w:b/>
          <w:sz w:val="24"/>
          <w:szCs w:val="24"/>
        </w:rPr>
        <w:t xml:space="preserve"> value”</w:t>
      </w:r>
      <w:r w:rsidRPr="00ED6320">
        <w:rPr>
          <w:rFonts w:ascii="Arial" w:hAnsi="Arial" w:cs="Arial"/>
          <w:sz w:val="24"/>
          <w:szCs w:val="24"/>
        </w:rPr>
        <w:t>, in relation to a property, means the value of the property determined in accordance with section 46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multiple</w:t>
      </w:r>
      <w:proofErr w:type="gramEnd"/>
      <w:r w:rsidRPr="00ED6320">
        <w:rPr>
          <w:rFonts w:ascii="Arial" w:hAnsi="Arial" w:cs="Arial"/>
          <w:b/>
          <w:sz w:val="24"/>
          <w:szCs w:val="24"/>
        </w:rPr>
        <w:t xml:space="preserve"> purposes”</w:t>
      </w:r>
      <w:r w:rsidRPr="00ED6320">
        <w:rPr>
          <w:rFonts w:ascii="Arial" w:hAnsi="Arial" w:cs="Arial"/>
          <w:sz w:val="24"/>
          <w:szCs w:val="24"/>
        </w:rPr>
        <w:t>, in relation to a property, means the use of a property for more than one purpose as contemplated by section 9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w:t>
      </w:r>
      <w:proofErr w:type="gramEnd"/>
      <w:r w:rsidRPr="00ED6320">
        <w:rPr>
          <w:rFonts w:ascii="Arial" w:hAnsi="Arial" w:cs="Arial"/>
          <w:b/>
          <w:sz w:val="24"/>
          <w:szCs w:val="24"/>
        </w:rPr>
        <w:t xml:space="preserve"> council” or “council”</w:t>
      </w:r>
      <w:r w:rsidRPr="00ED6320">
        <w:rPr>
          <w:rFonts w:ascii="Arial" w:hAnsi="Arial" w:cs="Arial"/>
          <w:sz w:val="24"/>
          <w:szCs w:val="24"/>
        </w:rPr>
        <w:t xml:space="preserve"> means the municipal council of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w:t>
      </w:r>
      <w:proofErr w:type="gramEnd"/>
      <w:r w:rsidRPr="00ED6320">
        <w:rPr>
          <w:rFonts w:ascii="Arial" w:hAnsi="Arial" w:cs="Arial"/>
          <w:b/>
          <w:sz w:val="24"/>
          <w:szCs w:val="24"/>
        </w:rPr>
        <w:t xml:space="preserve"> property”</w:t>
      </w:r>
      <w:r w:rsidRPr="00ED6320">
        <w:rPr>
          <w:rFonts w:ascii="Arial" w:hAnsi="Arial" w:cs="Arial"/>
          <w:sz w:val="24"/>
          <w:szCs w:val="24"/>
        </w:rPr>
        <w:t xml:space="preserve">  is property registered or vested in the name of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municipality</w:t>
      </w:r>
      <w:proofErr w:type="gramEnd"/>
      <w:r w:rsidRPr="00ED6320">
        <w:rPr>
          <w:rFonts w:ascii="Arial" w:hAnsi="Arial" w:cs="Arial"/>
          <w:b/>
          <w:sz w:val="24"/>
          <w:szCs w:val="24"/>
        </w:rPr>
        <w:t>”</w:t>
      </w:r>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as</w:t>
      </w:r>
      <w:proofErr w:type="gramEnd"/>
      <w:r w:rsidRPr="00ED6320">
        <w:rPr>
          <w:rFonts w:ascii="Arial" w:hAnsi="Arial" w:cs="Arial"/>
          <w:sz w:val="24"/>
          <w:szCs w:val="24"/>
        </w:rPr>
        <w:t xml:space="preserve"> a corporate entity, means a municipality described in section 2 of the Municipal Systems Act; and</w:t>
      </w:r>
    </w:p>
    <w:p w:rsidR="002404F9" w:rsidRPr="00ED6320" w:rsidRDefault="002404F9">
      <w:pPr>
        <w:ind w:left="144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as</w:t>
      </w:r>
      <w:proofErr w:type="gramEnd"/>
      <w:r w:rsidRPr="00ED6320">
        <w:rPr>
          <w:rFonts w:ascii="Arial" w:hAnsi="Arial" w:cs="Arial"/>
          <w:sz w:val="24"/>
          <w:szCs w:val="24"/>
        </w:rPr>
        <w:t xml:space="preserve"> a geographical area, means a municipal area demarcated in terms of the Local Government: Municipal Demarcation Act, 1998 (Act No. 27 of 1998);</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municipal</w:t>
      </w:r>
      <w:proofErr w:type="gramEnd"/>
      <w:r w:rsidRPr="00ED6320">
        <w:rPr>
          <w:rFonts w:ascii="Arial" w:hAnsi="Arial" w:cs="Arial"/>
          <w:b/>
          <w:sz w:val="24"/>
          <w:szCs w:val="24"/>
        </w:rPr>
        <w:t xml:space="preserve"> manager”</w:t>
      </w:r>
      <w:r w:rsidRPr="00ED6320">
        <w:rPr>
          <w:rFonts w:ascii="Arial" w:hAnsi="Arial" w:cs="Arial"/>
          <w:sz w:val="24"/>
          <w:szCs w:val="24"/>
        </w:rPr>
        <w:t xml:space="preserve"> means a person appointed in terms of section 82 of the Municipal Structures Act, 1998 and includes any official acting in this position;</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occupier</w:t>
      </w:r>
      <w:proofErr w:type="gramEnd"/>
      <w:r w:rsidRPr="00ED6320">
        <w:rPr>
          <w:rFonts w:ascii="Arial" w:hAnsi="Arial" w:cs="Arial"/>
          <w:b/>
          <w:sz w:val="24"/>
          <w:szCs w:val="24"/>
        </w:rPr>
        <w:t>”</w:t>
      </w:r>
      <w:r w:rsidRPr="00ED6320">
        <w:rPr>
          <w:rFonts w:ascii="Arial" w:hAnsi="Arial" w:cs="Arial"/>
          <w:sz w:val="24"/>
          <w:szCs w:val="24"/>
        </w:rPr>
        <w:t>, in relation to a property, means a person in actual occupation of a property whether or not that person has a right to occupy the property and, where the text so requires, includes a lessee;</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owner</w:t>
      </w:r>
      <w:proofErr w:type="gramEnd"/>
      <w:r w:rsidRPr="00ED6320">
        <w:rPr>
          <w:rFonts w:ascii="Arial" w:hAnsi="Arial" w:cs="Arial"/>
          <w:b/>
          <w:sz w:val="24"/>
          <w:szCs w:val="24"/>
        </w:rPr>
        <w:t>”</w:t>
      </w:r>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property referred to in paragraph (a) of the definition of “property”, means a person in whose name ownership of the property is registered;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in</w:t>
      </w:r>
      <w:proofErr w:type="gramEnd"/>
      <w:r w:rsidRPr="00ED6320">
        <w:rPr>
          <w:rFonts w:ascii="Arial" w:hAnsi="Arial" w:cs="Arial"/>
          <w:sz w:val="24"/>
          <w:szCs w:val="24"/>
        </w:rPr>
        <w:t xml:space="preserve"> relation to a right referred to in paragraph (b) of the definition of “property”, means a person in whose name the right is registered;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in relation to a land tenure right referred to in paragraph (c) of the definition of “property”, means a person in whose name the right is registered or to whom it was granted in terms of legislation; or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in relation to public service infrastructure referred to in paragraph (d) of the definition of “property” in the Act, means the organ of state which owns or controls that public service infrastructure as envisaged  by the definition in the Act of the term “publicly controlled”,</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proofErr w:type="gramStart"/>
      <w:r w:rsidRPr="00ED6320">
        <w:rPr>
          <w:rFonts w:ascii="Arial" w:hAnsi="Arial" w:cs="Arial"/>
          <w:sz w:val="24"/>
          <w:szCs w:val="24"/>
        </w:rPr>
        <w:t>provided</w:t>
      </w:r>
      <w:proofErr w:type="gramEnd"/>
      <w:r w:rsidRPr="00ED6320">
        <w:rPr>
          <w:rFonts w:ascii="Arial" w:hAnsi="Arial" w:cs="Arial"/>
          <w:sz w:val="24"/>
          <w:szCs w:val="24"/>
        </w:rPr>
        <w:t xml:space="preserve"> that a person mentioned below shall for the purposes of this policy be regarded by the municipality as the owner of a property in the following cases: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trustee, in the case of a property in a trust excluding state trust land;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an</w:t>
      </w:r>
      <w:proofErr w:type="gramEnd"/>
      <w:r w:rsidRPr="00ED6320">
        <w:rPr>
          <w:rFonts w:ascii="Arial" w:hAnsi="Arial" w:cs="Arial"/>
          <w:sz w:val="24"/>
          <w:szCs w:val="24"/>
        </w:rPr>
        <w:t xml:space="preserve"> executor or administrator, in the case of a property, in a deceased estate;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trustee or liquidator, in the case of a property, in an insolvent estate or in liquidation;</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judicial manager, in the case of a property, in the estate of a person under judicial management;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curator, in the case of a property, in the estate of a person under curatorship;</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(vi)</w:t>
      </w:r>
      <w:r w:rsidRPr="00ED6320">
        <w:rPr>
          <w:rFonts w:ascii="Arial" w:hAnsi="Arial" w:cs="Arial"/>
          <w:b/>
          <w:sz w:val="24"/>
          <w:szCs w:val="24"/>
        </w:rPr>
        <w:tab/>
      </w:r>
      <w:proofErr w:type="gramStart"/>
      <w:r w:rsidR="00D7377B" w:rsidRPr="0040054A">
        <w:rPr>
          <w:rFonts w:ascii="Arial" w:hAnsi="Arial" w:cs="Arial"/>
          <w:sz w:val="24"/>
          <w:szCs w:val="24"/>
        </w:rPr>
        <w:t>an</w:t>
      </w:r>
      <w:proofErr w:type="gramEnd"/>
      <w:r w:rsidR="00D7377B" w:rsidRPr="0040054A">
        <w:rPr>
          <w:rFonts w:ascii="Arial" w:hAnsi="Arial" w:cs="Arial"/>
          <w:sz w:val="24"/>
          <w:szCs w:val="24"/>
        </w:rPr>
        <w:t xml:space="preserve"> </w:t>
      </w:r>
      <w:proofErr w:type="spellStart"/>
      <w:r w:rsidR="00D7377B" w:rsidRPr="0040054A">
        <w:rPr>
          <w:rFonts w:ascii="Arial" w:hAnsi="Arial" w:cs="Arial"/>
          <w:sz w:val="24"/>
          <w:szCs w:val="24"/>
        </w:rPr>
        <w:t>us</w:t>
      </w:r>
      <w:r w:rsidRPr="0040054A">
        <w:rPr>
          <w:rFonts w:ascii="Arial" w:hAnsi="Arial" w:cs="Arial"/>
          <w:sz w:val="24"/>
          <w:szCs w:val="24"/>
        </w:rPr>
        <w:t>fructuary</w:t>
      </w:r>
      <w:proofErr w:type="spellEnd"/>
      <w:r w:rsidRPr="0040054A">
        <w:rPr>
          <w:rFonts w:ascii="Arial" w:hAnsi="Arial" w:cs="Arial"/>
          <w:sz w:val="24"/>
          <w:szCs w:val="24"/>
        </w:rPr>
        <w:t xml:space="preserve"> or other person in whose name a usufruct or other personal servitude is registered, in the case of a property that is subject to a usufruct or other personal servitude;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a buyer, in the case of a property that was sold and of which possession was given to the buyer pending registration of ownership in the name of the buyer;</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permitted</w:t>
      </w:r>
      <w:proofErr w:type="gramEnd"/>
      <w:r w:rsidRPr="00ED6320">
        <w:rPr>
          <w:rFonts w:ascii="Arial" w:hAnsi="Arial" w:cs="Arial"/>
          <w:b/>
          <w:sz w:val="24"/>
          <w:szCs w:val="24"/>
        </w:rPr>
        <w:t xml:space="preserve"> use”</w:t>
      </w:r>
      <w:r w:rsidRPr="00ED6320">
        <w:rPr>
          <w:rFonts w:ascii="Arial" w:hAnsi="Arial" w:cs="Arial"/>
          <w:sz w:val="24"/>
          <w:szCs w:val="24"/>
        </w:rPr>
        <w:t>, in relation to a property, means the limited purposes for which the property may be used in terms of -</w:t>
      </w:r>
    </w:p>
    <w:p w:rsidR="002404F9" w:rsidRPr="00ED6320" w:rsidRDefault="002404F9">
      <w:pPr>
        <w:ind w:left="720"/>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restrictions imposed by -</w:t>
      </w:r>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condition of title; </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provision of a town planning or land use scheme; or</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legislation applicable to any specific property or properties; or</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alleviation of any such restrictions;</w:t>
      </w:r>
    </w:p>
    <w:p w:rsidR="002404F9" w:rsidRPr="00ED6320" w:rsidRDefault="002404F9">
      <w:pPr>
        <w:ind w:firstLine="720"/>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property</w:t>
      </w:r>
      <w:proofErr w:type="gramEnd"/>
      <w:r w:rsidRPr="00ED6320">
        <w:rPr>
          <w:rFonts w:ascii="Arial" w:hAnsi="Arial" w:cs="Arial"/>
          <w:b/>
          <w:sz w:val="24"/>
          <w:szCs w:val="24"/>
        </w:rPr>
        <w:t>”</w:t>
      </w:r>
      <w:r w:rsidRPr="00ED6320">
        <w:rPr>
          <w:rFonts w:ascii="Arial" w:hAnsi="Arial" w:cs="Arial"/>
          <w:sz w:val="24"/>
          <w:szCs w:val="24"/>
        </w:rPr>
        <w:t xml:space="preserve"> means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immovable</w:t>
      </w:r>
      <w:proofErr w:type="gramEnd"/>
      <w:r w:rsidRPr="00ED6320">
        <w:rPr>
          <w:rFonts w:ascii="Arial" w:hAnsi="Arial" w:cs="Arial"/>
          <w:sz w:val="24"/>
          <w:szCs w:val="24"/>
        </w:rPr>
        <w:t xml:space="preserve"> property registered in the name of a person, including, in the case of a sectional title scheme, a sectional title unit registered in the name of a person;</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right registered against immovable property in the name of a person, excluding a mortgage bond registered against the property;</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land tenure right registered in the name of a person or granted to a person in terms of legislation; or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proofErr w:type="gramStart"/>
      <w:r w:rsidRPr="00ED6320">
        <w:rPr>
          <w:rFonts w:ascii="Arial" w:hAnsi="Arial" w:cs="Arial"/>
          <w:sz w:val="24"/>
          <w:szCs w:val="24"/>
        </w:rPr>
        <w:t>public</w:t>
      </w:r>
      <w:proofErr w:type="gramEnd"/>
      <w:r w:rsidRPr="00ED6320">
        <w:rPr>
          <w:rFonts w:ascii="Arial" w:hAnsi="Arial" w:cs="Arial"/>
          <w:sz w:val="24"/>
          <w:szCs w:val="24"/>
        </w:rPr>
        <w:t xml:space="preserve"> service infrastructure; </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protected</w:t>
      </w:r>
      <w:proofErr w:type="gramEnd"/>
      <w:r w:rsidRPr="00ED6320">
        <w:rPr>
          <w:rFonts w:ascii="Arial" w:hAnsi="Arial" w:cs="Arial"/>
          <w:b/>
          <w:sz w:val="24"/>
          <w:szCs w:val="24"/>
        </w:rPr>
        <w:t xml:space="preserve"> area”</w:t>
      </w:r>
      <w:r w:rsidRPr="00ED6320">
        <w:rPr>
          <w:rFonts w:ascii="Arial" w:hAnsi="Arial" w:cs="Arial"/>
          <w:sz w:val="24"/>
          <w:szCs w:val="24"/>
        </w:rPr>
        <w:t xml:space="preserve"> means an area that is or has to be listed in the register referred to in Section 10 of the National Environmental Management: Protected Areas Act, 2003;</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rate</w:t>
      </w:r>
      <w:proofErr w:type="gramEnd"/>
      <w:r w:rsidRPr="00ED6320">
        <w:rPr>
          <w:rFonts w:ascii="Arial" w:hAnsi="Arial" w:cs="Arial"/>
          <w:b/>
          <w:sz w:val="24"/>
          <w:szCs w:val="24"/>
        </w:rPr>
        <w:t>”</w:t>
      </w:r>
      <w:r w:rsidRPr="00ED6320">
        <w:rPr>
          <w:rFonts w:ascii="Arial" w:hAnsi="Arial" w:cs="Arial"/>
          <w:sz w:val="24"/>
          <w:szCs w:val="24"/>
        </w:rPr>
        <w:t xml:space="preserve"> means a municipal rate on property envisaged in section 229(1)(a) of the Constitution;</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spellStart"/>
      <w:r w:rsidRPr="00ED6320">
        <w:rPr>
          <w:rFonts w:ascii="Arial" w:hAnsi="Arial" w:cs="Arial"/>
          <w:b/>
          <w:sz w:val="24"/>
          <w:szCs w:val="24"/>
        </w:rPr>
        <w:t>rateable</w:t>
      </w:r>
      <w:proofErr w:type="spellEnd"/>
      <w:r w:rsidRPr="00ED6320">
        <w:rPr>
          <w:rFonts w:ascii="Arial" w:hAnsi="Arial" w:cs="Arial"/>
          <w:b/>
          <w:sz w:val="24"/>
          <w:szCs w:val="24"/>
        </w:rPr>
        <w:t xml:space="preserve"> property”</w:t>
      </w:r>
      <w:r w:rsidRPr="00ED6320">
        <w:rPr>
          <w:rFonts w:ascii="Arial" w:hAnsi="Arial" w:cs="Arial"/>
          <w:sz w:val="24"/>
          <w:szCs w:val="24"/>
        </w:rPr>
        <w:t xml:space="preserve"> means property on which a municipality may in terms of section 2 of the Act levy a rate, excluding property fully excluded from the levying of rates in terms of section 17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rebate</w:t>
      </w:r>
      <w:proofErr w:type="gramEnd"/>
      <w:r w:rsidRPr="00ED6320">
        <w:rPr>
          <w:rFonts w:ascii="Arial" w:hAnsi="Arial" w:cs="Arial"/>
          <w:b/>
          <w:sz w:val="24"/>
          <w:szCs w:val="24"/>
        </w:rPr>
        <w:t>”</w:t>
      </w:r>
      <w:r w:rsidRPr="00ED6320">
        <w:rPr>
          <w:rFonts w:ascii="Arial" w:hAnsi="Arial" w:cs="Arial"/>
          <w:sz w:val="24"/>
          <w:szCs w:val="24"/>
        </w:rPr>
        <w:t>, in relation to a rate payable on a property, means a discount granted by the council on the amount of the rate payable on the property;</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reduction</w:t>
      </w:r>
      <w:proofErr w:type="gramEnd"/>
      <w:r w:rsidRPr="00ED6320">
        <w:rPr>
          <w:rFonts w:ascii="Arial" w:hAnsi="Arial" w:cs="Arial"/>
          <w:b/>
          <w:sz w:val="24"/>
          <w:szCs w:val="24"/>
        </w:rPr>
        <w:t>”</w:t>
      </w:r>
      <w:r w:rsidRPr="00ED6320">
        <w:rPr>
          <w:rFonts w:ascii="Arial" w:hAnsi="Arial" w:cs="Arial"/>
          <w:sz w:val="24"/>
          <w:szCs w:val="24"/>
        </w:rPr>
        <w:t>, in relation to a rate payable on a property, means the lowering of the amount for which the property was valued and the rating of the property by the council at that lower amount;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residential</w:t>
      </w:r>
      <w:proofErr w:type="gramEnd"/>
      <w:r w:rsidRPr="00ED6320">
        <w:rPr>
          <w:rFonts w:ascii="Arial" w:hAnsi="Arial" w:cs="Arial"/>
          <w:b/>
          <w:sz w:val="24"/>
          <w:szCs w:val="24"/>
        </w:rPr>
        <w:t xml:space="preserve"> property”</w:t>
      </w:r>
      <w:r w:rsidRPr="00ED6320">
        <w:rPr>
          <w:rFonts w:ascii="Arial" w:hAnsi="Arial" w:cs="Arial"/>
          <w:sz w:val="24"/>
          <w:szCs w:val="24"/>
        </w:rPr>
        <w:t xml:space="preserve"> means property included in a valuation roll in terms of section 48(2) of the Act  as residential; and</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In this policy, a word or expression derived from a word or expression defined in sub-paragraph (1), has a corresponding meaning unless the context indicates that another meaning is intended.</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2.</w:t>
      </w:r>
      <w:r w:rsidRPr="00ED6320">
        <w:rPr>
          <w:rFonts w:ascii="Arial" w:hAnsi="Arial" w:cs="Arial"/>
          <w:b/>
          <w:sz w:val="24"/>
          <w:szCs w:val="24"/>
        </w:rPr>
        <w:tab/>
        <w:t>PURPOSE OF THE POLICY</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sz w:val="24"/>
          <w:szCs w:val="24"/>
        </w:rPr>
        <w:t>The purpose of the policy is:-</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comply with the provisions of section 3 of the Act;</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criteria to be applied in respect of-</w:t>
      </w:r>
    </w:p>
    <w:p w:rsidR="002404F9" w:rsidRPr="00ED6320" w:rsidRDefault="002404F9">
      <w:pPr>
        <w:ind w:firstLine="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levying of differential rates for different categories of properties;</w:t>
      </w:r>
    </w:p>
    <w:p w:rsidR="002404F9" w:rsidRPr="00ED6320" w:rsidRDefault="002404F9">
      <w:pPr>
        <w:ind w:left="2160" w:hanging="720"/>
        <w:jc w:val="both"/>
        <w:rPr>
          <w:rFonts w:ascii="Arial" w:hAnsi="Arial" w:cs="Arial"/>
          <w:b/>
          <w:sz w:val="24"/>
          <w:szCs w:val="24"/>
        </w:rPr>
      </w:pP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exemptions</w:t>
      </w:r>
      <w:proofErr w:type="gramEnd"/>
      <w:r w:rsidRPr="00ED6320">
        <w:rPr>
          <w:rFonts w:ascii="Arial" w:hAnsi="Arial" w:cs="Arial"/>
          <w:sz w:val="24"/>
          <w:szCs w:val="24"/>
        </w:rPr>
        <w:t>;</w:t>
      </w: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r>
      <w:proofErr w:type="gramStart"/>
      <w:r w:rsidRPr="00ED6320">
        <w:rPr>
          <w:rFonts w:ascii="Arial" w:hAnsi="Arial" w:cs="Arial"/>
          <w:sz w:val="24"/>
          <w:szCs w:val="24"/>
        </w:rPr>
        <w:t>reductions</w:t>
      </w:r>
      <w:proofErr w:type="gramEnd"/>
      <w:r w:rsidRPr="00ED6320">
        <w:rPr>
          <w:rFonts w:ascii="Arial" w:hAnsi="Arial" w:cs="Arial"/>
          <w:sz w:val="24"/>
          <w:szCs w:val="24"/>
        </w:rPr>
        <w:t xml:space="preserve"> and rebates; and</w:t>
      </w: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sz w:val="24"/>
          <w:szCs w:val="24"/>
        </w:rPr>
        <w:tab/>
      </w:r>
      <w:proofErr w:type="gramStart"/>
      <w:r w:rsidRPr="00ED6320">
        <w:rPr>
          <w:rFonts w:ascii="Arial" w:hAnsi="Arial" w:cs="Arial"/>
          <w:sz w:val="24"/>
          <w:szCs w:val="24"/>
        </w:rPr>
        <w:t>rate</w:t>
      </w:r>
      <w:proofErr w:type="gramEnd"/>
      <w:r w:rsidRPr="00ED6320">
        <w:rPr>
          <w:rFonts w:ascii="Arial" w:hAnsi="Arial" w:cs="Arial"/>
          <w:sz w:val="24"/>
          <w:szCs w:val="24"/>
        </w:rPr>
        <w:t xml:space="preserve"> increases;</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(3)</w:t>
      </w:r>
      <w:r w:rsidRPr="00ED6320">
        <w:rPr>
          <w:rFonts w:ascii="Arial" w:hAnsi="Arial" w:cs="Arial"/>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or provide criteria for the determination of:-</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sz w:val="24"/>
          <w:szCs w:val="24"/>
        </w:rPr>
        <w:tab/>
      </w:r>
      <w:proofErr w:type="gramStart"/>
      <w:r w:rsidRPr="00ED6320">
        <w:rPr>
          <w:rFonts w:ascii="Arial" w:hAnsi="Arial" w:cs="Arial"/>
          <w:sz w:val="24"/>
          <w:szCs w:val="24"/>
        </w:rPr>
        <w:t>categories</w:t>
      </w:r>
      <w:proofErr w:type="gramEnd"/>
      <w:r w:rsidRPr="00ED6320">
        <w:rPr>
          <w:rFonts w:ascii="Arial" w:hAnsi="Arial" w:cs="Arial"/>
          <w:sz w:val="24"/>
          <w:szCs w:val="24"/>
        </w:rPr>
        <w:t xml:space="preserve"> of properties for the purpose of levying different rates;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r>
      <w:proofErr w:type="gramStart"/>
      <w:r w:rsidRPr="00ED6320">
        <w:rPr>
          <w:rFonts w:ascii="Arial" w:hAnsi="Arial" w:cs="Arial"/>
          <w:sz w:val="24"/>
          <w:szCs w:val="24"/>
        </w:rPr>
        <w:t>categories</w:t>
      </w:r>
      <w:proofErr w:type="gramEnd"/>
      <w:r w:rsidRPr="00ED6320">
        <w:rPr>
          <w:rFonts w:ascii="Arial" w:hAnsi="Arial" w:cs="Arial"/>
          <w:sz w:val="24"/>
          <w:szCs w:val="24"/>
        </w:rPr>
        <w:t xml:space="preserve"> of owners of properties or categories of properties, for the purpose of the granting of exemptions, rebates and reductions;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how the municipality’s powers must be exercised in relation to multi-purpose properties;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(5)</w:t>
      </w:r>
      <w:r w:rsidRPr="00ED6320">
        <w:rPr>
          <w:rFonts w:ascii="Arial" w:hAnsi="Arial" w:cs="Arial"/>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identify and quantify to the municipality in terms of cost  and benefit to the community-</w:t>
      </w:r>
    </w:p>
    <w:p w:rsidR="002404F9" w:rsidRPr="00ED6320" w:rsidRDefault="002404F9">
      <w:pPr>
        <w:jc w:val="both"/>
        <w:rPr>
          <w:rFonts w:ascii="Arial" w:hAnsi="Arial" w:cs="Arial"/>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exemptions</w:t>
      </w:r>
      <w:proofErr w:type="gramEnd"/>
      <w:r w:rsidRPr="00ED6320">
        <w:rPr>
          <w:rFonts w:ascii="Arial" w:hAnsi="Arial" w:cs="Arial"/>
          <w:sz w:val="24"/>
          <w:szCs w:val="24"/>
        </w:rPr>
        <w:t>, rebates and reductions;</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exclusions</w:t>
      </w:r>
      <w:proofErr w:type="gramEnd"/>
      <w:r w:rsidRPr="00ED6320">
        <w:rPr>
          <w:rFonts w:ascii="Arial" w:hAnsi="Arial" w:cs="Arial"/>
          <w:sz w:val="24"/>
          <w:szCs w:val="24"/>
        </w:rPr>
        <w:t>;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rates</w:t>
      </w:r>
      <w:proofErr w:type="gramEnd"/>
      <w:r w:rsidRPr="00ED6320">
        <w:rPr>
          <w:rFonts w:ascii="Arial" w:hAnsi="Arial" w:cs="Arial"/>
          <w:sz w:val="24"/>
          <w:szCs w:val="24"/>
        </w:rPr>
        <w:t xml:space="preserve"> on properties that must be phased in;</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(6)</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take into account the effect of rates on the poor;</w:t>
      </w:r>
    </w:p>
    <w:p w:rsidR="002404F9" w:rsidRPr="00ED6320" w:rsidRDefault="002404F9">
      <w:pPr>
        <w:ind w:firstLine="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(7)</w:t>
      </w:r>
      <w:r w:rsidRPr="00ED6320">
        <w:rPr>
          <w:rFonts w:ascii="Arial" w:hAnsi="Arial" w:cs="Arial"/>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take into account the effect of rates on </w:t>
      </w:r>
      <w:proofErr w:type="spellStart"/>
      <w:r w:rsidRPr="00ED6320">
        <w:rPr>
          <w:rFonts w:ascii="Arial" w:hAnsi="Arial" w:cs="Arial"/>
          <w:sz w:val="24"/>
          <w:szCs w:val="24"/>
        </w:rPr>
        <w:t>organisations</w:t>
      </w:r>
      <w:proofErr w:type="spellEnd"/>
      <w:r w:rsidRPr="00ED6320">
        <w:rPr>
          <w:rFonts w:ascii="Arial" w:hAnsi="Arial" w:cs="Arial"/>
          <w:sz w:val="24"/>
          <w:szCs w:val="24"/>
        </w:rPr>
        <w:t xml:space="preserve"> conducting particular public benefit activities;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(8)</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take into account the effect of rates on public service infrastructure;</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(9)</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determine measures to promote local economic and social development; and </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(10)</w:t>
      </w:r>
      <w:r w:rsidRPr="00ED6320">
        <w:rPr>
          <w:rFonts w:ascii="Arial" w:hAnsi="Arial" w:cs="Arial"/>
          <w:b/>
          <w:sz w:val="24"/>
          <w:szCs w:val="24"/>
        </w:rPr>
        <w:tab/>
      </w:r>
      <w:proofErr w:type="gramStart"/>
      <w:r w:rsidRPr="00ED6320">
        <w:rPr>
          <w:rFonts w:ascii="Arial" w:hAnsi="Arial" w:cs="Arial"/>
          <w:sz w:val="24"/>
          <w:szCs w:val="24"/>
        </w:rPr>
        <w:t>to</w:t>
      </w:r>
      <w:proofErr w:type="gramEnd"/>
      <w:r w:rsidRPr="00ED6320">
        <w:rPr>
          <w:rFonts w:ascii="Arial" w:hAnsi="Arial" w:cs="Arial"/>
          <w:sz w:val="24"/>
          <w:szCs w:val="24"/>
        </w:rPr>
        <w:t xml:space="preserve"> identify all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property that is not rated.  </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3.</w:t>
      </w:r>
      <w:r w:rsidRPr="00ED6320">
        <w:rPr>
          <w:rFonts w:ascii="Arial" w:hAnsi="Arial" w:cs="Arial"/>
          <w:b/>
          <w:sz w:val="24"/>
          <w:szCs w:val="24"/>
        </w:rPr>
        <w:tab/>
        <w:t>POLICY PRINCIPLES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The levying of a rate on a property is an exclusive power of the municipality which will be applied -</w:t>
      </w:r>
    </w:p>
    <w:p w:rsidR="002404F9" w:rsidRPr="00ED6320" w:rsidRDefault="002404F9">
      <w:pPr>
        <w:jc w:val="both"/>
        <w:rPr>
          <w:rFonts w:ascii="Arial" w:hAnsi="Arial" w:cs="Arial"/>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optimally</w:t>
      </w:r>
      <w:proofErr w:type="gramEnd"/>
      <w:r w:rsidRPr="00ED6320">
        <w:rPr>
          <w:rFonts w:ascii="Arial" w:hAnsi="Arial" w:cs="Arial"/>
          <w:sz w:val="24"/>
          <w:szCs w:val="24"/>
        </w:rPr>
        <w:t xml:space="preserve"> and expansively within the municipality ;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with</w:t>
      </w:r>
      <w:proofErr w:type="gramEnd"/>
      <w:r w:rsidRPr="00ED6320">
        <w:rPr>
          <w:rFonts w:ascii="Arial" w:hAnsi="Arial" w:cs="Arial"/>
          <w:sz w:val="24"/>
          <w:szCs w:val="24"/>
        </w:rPr>
        <w:t xml:space="preserve"> due regard to the total income base of the municipality.</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The rating of property will be undertaken impartially, fairly, equitably and without bias, and these principles also apply to the setting of criteria for exemptions, reductions and rebates contemplated in section 15 of the Act.</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(3)</w:t>
      </w:r>
      <w:r w:rsidRPr="00ED6320">
        <w:rPr>
          <w:rFonts w:ascii="Arial" w:hAnsi="Arial" w:cs="Arial"/>
          <w:b/>
          <w:sz w:val="24"/>
          <w:szCs w:val="24"/>
        </w:rPr>
        <w:tab/>
      </w:r>
      <w:r w:rsidRPr="00ED6320">
        <w:rPr>
          <w:rFonts w:ascii="Arial" w:hAnsi="Arial" w:cs="Arial"/>
          <w:sz w:val="24"/>
          <w:szCs w:val="24"/>
        </w:rPr>
        <w:t>The rating of property will be implemented in a way that:-</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a</w:t>
      </w:r>
      <w:proofErr w:type="gramEnd"/>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is developmentally  orientated;</w:t>
      </w:r>
    </w:p>
    <w:p w:rsidR="002404F9" w:rsidRPr="00ED6320" w:rsidRDefault="002404F9">
      <w:pPr>
        <w:ind w:left="720" w:firstLine="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supports</w:t>
      </w:r>
      <w:proofErr w:type="gramEnd"/>
      <w:r w:rsidRPr="00ED6320">
        <w:rPr>
          <w:rFonts w:ascii="Arial" w:hAnsi="Arial" w:cs="Arial"/>
          <w:sz w:val="24"/>
          <w:szCs w:val="24"/>
        </w:rPr>
        <w:t xml:space="preserve"> sustainable local government by providing a stable and buoyant revenue source within the discretionary control </w:t>
      </w:r>
      <w:r w:rsidR="00DA2DA8" w:rsidRPr="00ED6320">
        <w:rPr>
          <w:rFonts w:ascii="Arial" w:hAnsi="Arial" w:cs="Arial"/>
          <w:sz w:val="24"/>
          <w:szCs w:val="24"/>
        </w:rPr>
        <w:t>of the</w:t>
      </w:r>
      <w:r w:rsidRPr="00ED6320">
        <w:rPr>
          <w:rFonts w:ascii="Arial" w:hAnsi="Arial" w:cs="Arial"/>
          <w:sz w:val="24"/>
          <w:szCs w:val="24"/>
        </w:rPr>
        <w:t xml:space="preserve"> municipality;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supports</w:t>
      </w:r>
      <w:proofErr w:type="gramEnd"/>
      <w:r w:rsidRPr="00ED6320">
        <w:rPr>
          <w:rFonts w:ascii="Arial" w:hAnsi="Arial" w:cs="Arial"/>
          <w:sz w:val="24"/>
          <w:szCs w:val="24"/>
        </w:rPr>
        <w:t xml:space="preserve"> local and social economic development.</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r w:rsidRPr="00ED6320">
        <w:rPr>
          <w:rFonts w:ascii="Arial" w:hAnsi="Arial" w:cs="Arial"/>
          <w:sz w:val="24"/>
          <w:szCs w:val="24"/>
        </w:rPr>
        <w:t>Property rates will be levied to -</w:t>
      </w:r>
    </w:p>
    <w:p w:rsidR="002404F9" w:rsidRPr="00ED6320" w:rsidRDefault="002404F9">
      <w:pPr>
        <w:spacing w:line="360" w:lineRule="auto"/>
        <w:ind w:firstLine="720"/>
        <w:jc w:val="both"/>
        <w:rPr>
          <w:rFonts w:ascii="Arial" w:hAnsi="Arial" w:cs="Arial"/>
          <w:b/>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correct</w:t>
      </w:r>
      <w:proofErr w:type="gramEnd"/>
      <w:r w:rsidRPr="00ED6320">
        <w:rPr>
          <w:rFonts w:ascii="Arial" w:hAnsi="Arial" w:cs="Arial"/>
          <w:sz w:val="24"/>
          <w:szCs w:val="24"/>
        </w:rPr>
        <w:t xml:space="preserve"> the imbalances of the past;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spellStart"/>
      <w:proofErr w:type="gramStart"/>
      <w:r w:rsidRPr="00ED6320">
        <w:rPr>
          <w:rFonts w:ascii="Arial" w:hAnsi="Arial" w:cs="Arial"/>
          <w:sz w:val="24"/>
          <w:szCs w:val="24"/>
        </w:rPr>
        <w:t>minimise</w:t>
      </w:r>
      <w:proofErr w:type="spellEnd"/>
      <w:proofErr w:type="gramEnd"/>
      <w:r w:rsidRPr="00ED6320">
        <w:rPr>
          <w:rFonts w:ascii="Arial" w:hAnsi="Arial" w:cs="Arial"/>
          <w:sz w:val="24"/>
          <w:szCs w:val="24"/>
        </w:rPr>
        <w:t xml:space="preserve"> the effect of rates on the poor.</w:t>
      </w:r>
    </w:p>
    <w:p w:rsidR="007D5D8D" w:rsidRPr="00ED6320" w:rsidRDefault="007D5D8D" w:rsidP="007D5D8D">
      <w:pPr>
        <w:spacing w:line="360" w:lineRule="auto"/>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without</w:t>
      </w:r>
      <w:proofErr w:type="gramEnd"/>
      <w:r w:rsidRPr="00ED6320">
        <w:rPr>
          <w:rFonts w:ascii="Arial" w:hAnsi="Arial" w:cs="Arial"/>
          <w:sz w:val="24"/>
          <w:szCs w:val="24"/>
        </w:rPr>
        <w:t xml:space="preserve"> negatively influencing the status quo of the local economy.</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(5)</w:t>
      </w:r>
      <w:r w:rsidRPr="00ED6320">
        <w:rPr>
          <w:rFonts w:ascii="Arial" w:hAnsi="Arial" w:cs="Arial"/>
          <w:b/>
          <w:sz w:val="24"/>
          <w:szCs w:val="24"/>
        </w:rPr>
        <w:tab/>
      </w:r>
      <w:r w:rsidRPr="00ED6320">
        <w:rPr>
          <w:rFonts w:ascii="Arial" w:hAnsi="Arial" w:cs="Arial"/>
          <w:sz w:val="24"/>
          <w:szCs w:val="24"/>
        </w:rPr>
        <w:t>Rates will be raised in proportion to the market value of the property.</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(6)</w:t>
      </w:r>
      <w:r w:rsidRPr="00ED6320">
        <w:rPr>
          <w:rFonts w:ascii="Arial" w:hAnsi="Arial" w:cs="Arial"/>
          <w:b/>
          <w:sz w:val="24"/>
          <w:szCs w:val="24"/>
        </w:rPr>
        <w:tab/>
      </w:r>
      <w:r w:rsidRPr="00ED6320">
        <w:rPr>
          <w:rFonts w:ascii="Arial" w:hAnsi="Arial" w:cs="Arial"/>
          <w:sz w:val="24"/>
          <w:szCs w:val="24"/>
        </w:rPr>
        <w:t xml:space="preserve">The rates tariff will be based on the value of all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properties and the amount required by the municipality to balance its operating budget after taking in account profits generated on trading and economic services and the amounts required to finance exemptions, rebates, </w:t>
      </w:r>
      <w:r w:rsidRPr="00ED6320">
        <w:rPr>
          <w:rFonts w:ascii="Arial" w:hAnsi="Arial" w:cs="Arial"/>
          <w:sz w:val="24"/>
          <w:szCs w:val="24"/>
        </w:rPr>
        <w:lastRenderedPageBreak/>
        <w:t>reductions and phasing-in of rates as approved by the council from time to time.</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(7)</w:t>
      </w:r>
      <w:r w:rsidRPr="00ED6320">
        <w:rPr>
          <w:rFonts w:ascii="Arial" w:hAnsi="Arial" w:cs="Arial"/>
          <w:b/>
          <w:sz w:val="24"/>
          <w:szCs w:val="24"/>
        </w:rPr>
        <w:tab/>
      </w:r>
      <w:r w:rsidRPr="00ED6320">
        <w:rPr>
          <w:rFonts w:ascii="Arial" w:hAnsi="Arial" w:cs="Arial"/>
          <w:sz w:val="24"/>
          <w:szCs w:val="24"/>
        </w:rPr>
        <w:t xml:space="preserve">Trading and economic services will be </w:t>
      </w:r>
      <w:r w:rsidR="001604C2" w:rsidRPr="00ED6320">
        <w:rPr>
          <w:rFonts w:ascii="Arial" w:hAnsi="Arial" w:cs="Arial"/>
          <w:sz w:val="24"/>
          <w:szCs w:val="24"/>
        </w:rPr>
        <w:t>ring fenced</w:t>
      </w:r>
      <w:r w:rsidRPr="00ED6320">
        <w:rPr>
          <w:rFonts w:ascii="Arial" w:hAnsi="Arial" w:cs="Arial"/>
          <w:sz w:val="24"/>
          <w:szCs w:val="24"/>
        </w:rPr>
        <w:t xml:space="preserve"> and tariffs and service charges calculated in such a manner that the income generated covers the cost of the services or generates a profit.</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(8)</w:t>
      </w:r>
      <w:r w:rsidRPr="00ED6320">
        <w:rPr>
          <w:rFonts w:ascii="Arial" w:hAnsi="Arial" w:cs="Arial"/>
          <w:b/>
          <w:sz w:val="24"/>
          <w:szCs w:val="24"/>
        </w:rPr>
        <w:tab/>
      </w:r>
      <w:r w:rsidRPr="00ED6320">
        <w:rPr>
          <w:rFonts w:ascii="Arial" w:hAnsi="Arial" w:cs="Arial"/>
          <w:sz w:val="24"/>
          <w:szCs w:val="24"/>
        </w:rPr>
        <w:t>Property rates will be used to finance community services.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(9)</w:t>
      </w:r>
      <w:r w:rsidRPr="00ED6320">
        <w:rPr>
          <w:rFonts w:ascii="Arial" w:hAnsi="Arial" w:cs="Arial"/>
          <w:b/>
          <w:sz w:val="24"/>
          <w:szCs w:val="24"/>
        </w:rPr>
        <w:tab/>
      </w:r>
      <w:r w:rsidRPr="00ED6320">
        <w:rPr>
          <w:rFonts w:ascii="Arial" w:hAnsi="Arial" w:cs="Arial"/>
          <w:sz w:val="24"/>
          <w:szCs w:val="24"/>
        </w:rPr>
        <w:t xml:space="preserve">Profits on trading and economic services may be used to </w:t>
      </w:r>
      <w:r w:rsidR="00DA2DA8" w:rsidRPr="00ED6320">
        <w:rPr>
          <w:rFonts w:ascii="Arial" w:hAnsi="Arial" w:cs="Arial"/>
          <w:sz w:val="24"/>
          <w:szCs w:val="24"/>
        </w:rPr>
        <w:t>subsidies</w:t>
      </w:r>
      <w:r w:rsidRPr="00ED6320">
        <w:rPr>
          <w:rFonts w:ascii="Arial" w:hAnsi="Arial" w:cs="Arial"/>
          <w:sz w:val="24"/>
          <w:szCs w:val="24"/>
        </w:rPr>
        <w:t xml:space="preserve"> community services.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(10)</w:t>
      </w:r>
      <w:r w:rsidRPr="00ED6320">
        <w:rPr>
          <w:rFonts w:ascii="Arial" w:hAnsi="Arial" w:cs="Arial"/>
          <w:b/>
          <w:sz w:val="24"/>
          <w:szCs w:val="24"/>
        </w:rPr>
        <w:tab/>
      </w:r>
      <w:r w:rsidRPr="00ED6320">
        <w:rPr>
          <w:rFonts w:ascii="Arial" w:hAnsi="Arial" w:cs="Arial"/>
          <w:sz w:val="24"/>
          <w:szCs w:val="24"/>
        </w:rPr>
        <w:t>The provision for working capital and bad debts must relate to the requirements for community services and not to those of trading and economic services.</w:t>
      </w:r>
    </w:p>
    <w:p w:rsidR="002404F9" w:rsidRPr="00ED6320" w:rsidRDefault="002404F9">
      <w:pPr>
        <w:ind w:left="1440" w:hanging="720"/>
        <w:jc w:val="both"/>
        <w:rPr>
          <w:rFonts w:ascii="Arial" w:hAnsi="Arial" w:cs="Arial"/>
          <w:b/>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4.</w:t>
      </w:r>
      <w:r w:rsidRPr="00ED6320">
        <w:rPr>
          <w:rFonts w:ascii="Arial" w:hAnsi="Arial" w:cs="Arial"/>
          <w:b/>
          <w:sz w:val="24"/>
          <w:szCs w:val="24"/>
        </w:rPr>
        <w:tab/>
        <w:t>CLASSIFICATION OF SERVICES AND EXPENDITURE</w:t>
      </w:r>
    </w:p>
    <w:p w:rsidR="00785433" w:rsidRPr="00ED6320" w:rsidRDefault="00785433">
      <w:pPr>
        <w:jc w:val="both"/>
        <w:rPr>
          <w:rFonts w:ascii="Arial" w:hAnsi="Arial" w:cs="Arial"/>
          <w:b/>
          <w:sz w:val="24"/>
          <w:szCs w:val="24"/>
        </w:rPr>
      </w:pP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The chief financial officer shall, subject to the guidelines provided by the national treasury and the council, and the provisions of sections 84 and 85 of the Municipal Structures Act 1998 relating to the division of functions and powers between the municipality and the Cacadu District Municipality including any proclamation issued by the MEC for local government in this regard, make provision for the following classification of services:-</w:t>
      </w:r>
    </w:p>
    <w:p w:rsidR="002404F9" w:rsidRPr="00ED6320" w:rsidRDefault="002404F9">
      <w:pPr>
        <w:jc w:val="both"/>
        <w:rPr>
          <w:rFonts w:ascii="Arial" w:hAnsi="Arial" w:cs="Arial"/>
          <w:sz w:val="24"/>
          <w:szCs w:val="24"/>
        </w:rPr>
      </w:pPr>
      <w:bookmarkStart w:id="1" w:name="_Toc516936574"/>
      <w:bookmarkStart w:id="2" w:name="_Toc517018375"/>
      <w:bookmarkStart w:id="3" w:name="_Toc517025136"/>
    </w:p>
    <w:p w:rsidR="002404F9" w:rsidRPr="00ED6320" w:rsidRDefault="002404F9">
      <w:pPr>
        <w:ind w:left="720" w:firstLine="720"/>
        <w:jc w:val="both"/>
        <w:rPr>
          <w:rFonts w:ascii="Arial" w:hAnsi="Arial" w:cs="Arial"/>
          <w:b/>
          <w:sz w:val="24"/>
          <w:szCs w:val="24"/>
        </w:rPr>
      </w:pPr>
      <w:r w:rsidRPr="00ED6320">
        <w:rPr>
          <w:rFonts w:ascii="Arial" w:hAnsi="Arial" w:cs="Arial"/>
          <w:b/>
          <w:sz w:val="24"/>
          <w:szCs w:val="24"/>
        </w:rPr>
        <w:t>(a)</w:t>
      </w:r>
      <w:bookmarkEnd w:id="1"/>
      <w:r w:rsidRPr="00ED6320">
        <w:rPr>
          <w:rFonts w:ascii="Arial" w:hAnsi="Arial" w:cs="Arial"/>
          <w:b/>
          <w:sz w:val="24"/>
          <w:szCs w:val="24"/>
        </w:rPr>
        <w:tab/>
        <w:t>Trading services</w:t>
      </w:r>
      <w:bookmarkEnd w:id="2"/>
      <w:bookmarkEnd w:id="3"/>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Water.</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Electricity.</w:t>
      </w:r>
    </w:p>
    <w:p w:rsidR="002404F9" w:rsidRPr="00ED6320" w:rsidRDefault="002404F9">
      <w:pPr>
        <w:jc w:val="both"/>
        <w:rPr>
          <w:rFonts w:ascii="Arial" w:hAnsi="Arial" w:cs="Arial"/>
          <w:sz w:val="24"/>
          <w:szCs w:val="24"/>
        </w:rPr>
      </w:pPr>
      <w:bookmarkStart w:id="4" w:name="_Toc517018376"/>
      <w:bookmarkStart w:id="5" w:name="_Toc517025137"/>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t>Economic services</w:t>
      </w:r>
      <w:bookmarkEnd w:id="4"/>
      <w:bookmarkEnd w:id="5"/>
    </w:p>
    <w:p w:rsidR="002404F9" w:rsidRPr="00ED6320" w:rsidRDefault="002404F9">
      <w:pPr>
        <w:spacing w:line="360" w:lineRule="auto"/>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Refuse removal.</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Sewerage disposal.</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bookmarkStart w:id="6" w:name="_Toc517018377"/>
      <w:bookmarkStart w:id="7" w:name="_Toc517025138"/>
      <w:r w:rsidRPr="00ED6320">
        <w:rPr>
          <w:rFonts w:ascii="Arial" w:hAnsi="Arial" w:cs="Arial"/>
          <w:b/>
          <w:sz w:val="24"/>
          <w:szCs w:val="24"/>
        </w:rPr>
        <w:t>(c)</w:t>
      </w:r>
      <w:r w:rsidRPr="00ED6320">
        <w:rPr>
          <w:rFonts w:ascii="Arial" w:hAnsi="Arial" w:cs="Arial"/>
          <w:b/>
          <w:sz w:val="24"/>
          <w:szCs w:val="24"/>
        </w:rPr>
        <w:tab/>
        <w:t>Community services</w:t>
      </w:r>
      <w:bookmarkEnd w:id="6"/>
      <w:bookmarkEnd w:id="7"/>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Air pollution.</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Local tourism.</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Municipal planning.</w:t>
      </w:r>
    </w:p>
    <w:p w:rsidR="002404F9" w:rsidRPr="00ED6320" w:rsidRDefault="002404F9">
      <w:pPr>
        <w:ind w:left="2880" w:hanging="720"/>
        <w:jc w:val="both"/>
        <w:rPr>
          <w:rFonts w:ascii="Arial" w:hAnsi="Arial" w:cs="Arial"/>
          <w:sz w:val="24"/>
          <w:szCs w:val="24"/>
        </w:rPr>
      </w:pPr>
      <w:proofErr w:type="gramStart"/>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Municipal</w:t>
      </w:r>
      <w:proofErr w:type="gramEnd"/>
      <w:r w:rsidRPr="00ED6320">
        <w:rPr>
          <w:rFonts w:ascii="Arial" w:hAnsi="Arial" w:cs="Arial"/>
          <w:sz w:val="24"/>
          <w:szCs w:val="24"/>
        </w:rPr>
        <w:t xml:space="preserve"> public works, related to the functions of the municipality.</w:t>
      </w:r>
    </w:p>
    <w:p w:rsidR="002404F9" w:rsidRPr="00ED6320" w:rsidRDefault="002404F9">
      <w:pPr>
        <w:ind w:hanging="720"/>
        <w:jc w:val="both"/>
        <w:rPr>
          <w:rFonts w:ascii="Arial" w:hAnsi="Arial" w:cs="Arial"/>
          <w:sz w:val="24"/>
          <w:szCs w:val="24"/>
        </w:rPr>
      </w:pPr>
    </w:p>
    <w:p w:rsidR="002404F9" w:rsidRPr="00ED6320" w:rsidRDefault="002404F9">
      <w:pPr>
        <w:ind w:left="1440" w:firstLine="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00C9459D" w:rsidRPr="00ED6320">
        <w:rPr>
          <w:rFonts w:ascii="Arial" w:hAnsi="Arial" w:cs="Arial"/>
          <w:sz w:val="24"/>
          <w:szCs w:val="24"/>
        </w:rPr>
        <w:t>Storm water</w:t>
      </w:r>
      <w:r w:rsidRPr="00ED6320">
        <w:rPr>
          <w:rFonts w:ascii="Arial" w:hAnsi="Arial" w:cs="Arial"/>
          <w:sz w:val="24"/>
          <w:szCs w:val="24"/>
        </w:rPr>
        <w:t xml:space="preserve"> management systems in built-up areas.</w:t>
      </w:r>
    </w:p>
    <w:p w:rsidR="002404F9" w:rsidRPr="00ED6320" w:rsidRDefault="002404F9">
      <w:pPr>
        <w:ind w:left="1440" w:firstLine="720"/>
        <w:jc w:val="both"/>
        <w:rPr>
          <w:rFonts w:ascii="Arial" w:hAnsi="Arial" w:cs="Arial"/>
          <w:b/>
          <w:sz w:val="24"/>
          <w:szCs w:val="24"/>
        </w:rPr>
      </w:pPr>
    </w:p>
    <w:p w:rsidR="002404F9" w:rsidRPr="00ED6320" w:rsidRDefault="002404F9">
      <w:pPr>
        <w:ind w:left="1440" w:firstLine="720"/>
        <w:jc w:val="both"/>
        <w:rPr>
          <w:rFonts w:ascii="Arial" w:hAnsi="Arial" w:cs="Arial"/>
          <w:sz w:val="24"/>
          <w:szCs w:val="24"/>
        </w:rPr>
      </w:pPr>
      <w:proofErr w:type="gramStart"/>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Trading</w:t>
      </w:r>
      <w:proofErr w:type="gramEnd"/>
      <w:r w:rsidRPr="00ED6320">
        <w:rPr>
          <w:rFonts w:ascii="Arial" w:hAnsi="Arial" w:cs="Arial"/>
          <w:sz w:val="24"/>
          <w:szCs w:val="24"/>
        </w:rPr>
        <w:t xml:space="preserve"> regulations.</w:t>
      </w:r>
    </w:p>
    <w:p w:rsidR="002404F9" w:rsidRPr="00ED6320" w:rsidRDefault="002404F9">
      <w:pPr>
        <w:ind w:left="1440" w:firstLine="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Billboards and the display of advertisements in public places.</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r w:rsidRPr="00ED6320">
        <w:rPr>
          <w:rFonts w:ascii="Arial" w:hAnsi="Arial" w:cs="Arial"/>
          <w:sz w:val="24"/>
          <w:szCs w:val="24"/>
        </w:rPr>
        <w:t xml:space="preserve">Cemeteries, funeral </w:t>
      </w:r>
      <w:r w:rsidR="00C9459D" w:rsidRPr="00ED6320">
        <w:rPr>
          <w:rFonts w:ascii="Arial" w:hAnsi="Arial" w:cs="Arial"/>
          <w:sz w:val="24"/>
          <w:szCs w:val="24"/>
        </w:rPr>
        <w:t>parlors</w:t>
      </w:r>
      <w:r w:rsidRPr="00ED6320">
        <w:rPr>
          <w:rFonts w:ascii="Arial" w:hAnsi="Arial" w:cs="Arial"/>
          <w:sz w:val="24"/>
          <w:szCs w:val="24"/>
        </w:rPr>
        <w:t xml:space="preserve"> and crematoria.</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w:t>
      </w:r>
      <w:proofErr w:type="spellStart"/>
      <w:proofErr w:type="gramStart"/>
      <w:r w:rsidRPr="00ED6320">
        <w:rPr>
          <w:rFonts w:ascii="Arial" w:hAnsi="Arial" w:cs="Arial"/>
          <w:b/>
          <w:sz w:val="24"/>
          <w:szCs w:val="24"/>
        </w:rPr>
        <w:t>vix</w:t>
      </w:r>
      <w:proofErr w:type="spellEnd"/>
      <w:proofErr w:type="gramEnd"/>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Control of public nuisances.</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(xx)</w:t>
      </w:r>
      <w:r w:rsidRPr="00ED6320">
        <w:rPr>
          <w:rFonts w:ascii="Arial" w:hAnsi="Arial" w:cs="Arial"/>
          <w:b/>
          <w:sz w:val="24"/>
          <w:szCs w:val="24"/>
        </w:rPr>
        <w:tab/>
      </w:r>
      <w:r w:rsidRPr="00ED6320">
        <w:rPr>
          <w:rFonts w:ascii="Arial" w:hAnsi="Arial" w:cs="Arial"/>
          <w:sz w:val="24"/>
          <w:szCs w:val="24"/>
        </w:rPr>
        <w:t>Control of undertakings that sell liquor to the public.</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Municipal Planning.</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Facilities for the accommodation, care and burial of animals.</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(xiii)</w:t>
      </w:r>
      <w:r w:rsidRPr="00ED6320">
        <w:rPr>
          <w:rFonts w:ascii="Arial" w:hAnsi="Arial" w:cs="Arial"/>
          <w:b/>
          <w:sz w:val="24"/>
          <w:szCs w:val="24"/>
        </w:rPr>
        <w:tab/>
      </w:r>
      <w:r w:rsidRPr="00ED6320">
        <w:rPr>
          <w:rFonts w:ascii="Arial" w:hAnsi="Arial" w:cs="Arial"/>
          <w:sz w:val="24"/>
          <w:szCs w:val="24"/>
        </w:rPr>
        <w:t>Fencing and fences.</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Licensing of dogs.</w:t>
      </w:r>
    </w:p>
    <w:p w:rsidR="002404F9" w:rsidRPr="00ED6320" w:rsidRDefault="002404F9">
      <w:pPr>
        <w:ind w:left="2880" w:hanging="720"/>
        <w:jc w:val="both"/>
        <w:rPr>
          <w:rFonts w:ascii="Arial" w:hAnsi="Arial" w:cs="Arial"/>
          <w:b/>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w:t>
      </w:r>
      <w:r w:rsidRPr="00ED6320">
        <w:rPr>
          <w:rFonts w:ascii="Arial" w:hAnsi="Arial" w:cs="Arial"/>
          <w:b/>
          <w:sz w:val="24"/>
          <w:szCs w:val="24"/>
        </w:rPr>
        <w:tab/>
      </w:r>
      <w:r w:rsidRPr="00ED6320">
        <w:rPr>
          <w:rFonts w:ascii="Arial" w:hAnsi="Arial" w:cs="Arial"/>
          <w:sz w:val="24"/>
          <w:szCs w:val="24"/>
        </w:rPr>
        <w:t>Licensing and control of undertakings that sell food to the public.</w:t>
      </w:r>
    </w:p>
    <w:p w:rsidR="002404F9" w:rsidRPr="00ED6320" w:rsidRDefault="002404F9">
      <w:pPr>
        <w:ind w:left="2880" w:hanging="720"/>
        <w:jc w:val="both"/>
        <w:rPr>
          <w:rFonts w:ascii="Arial" w:hAnsi="Arial" w:cs="Arial"/>
          <w:b/>
          <w:sz w:val="24"/>
          <w:szCs w:val="24"/>
        </w:rPr>
      </w:pP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(xvi)</w:t>
      </w:r>
      <w:r w:rsidRPr="00ED6320">
        <w:rPr>
          <w:rFonts w:ascii="Arial" w:hAnsi="Arial" w:cs="Arial"/>
          <w:b/>
          <w:sz w:val="24"/>
          <w:szCs w:val="24"/>
        </w:rPr>
        <w:tab/>
      </w:r>
      <w:r w:rsidRPr="00ED6320">
        <w:rPr>
          <w:rFonts w:ascii="Arial" w:hAnsi="Arial" w:cs="Arial"/>
          <w:sz w:val="24"/>
          <w:szCs w:val="24"/>
        </w:rPr>
        <w:t>Local amenities.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(xvii)</w:t>
      </w:r>
      <w:r w:rsidRPr="00ED6320">
        <w:rPr>
          <w:rFonts w:ascii="Arial" w:hAnsi="Arial" w:cs="Arial"/>
          <w:sz w:val="24"/>
          <w:szCs w:val="24"/>
        </w:rPr>
        <w:tab/>
        <w:t>Local sport facilities.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(xviii)</w:t>
      </w:r>
      <w:r w:rsidRPr="00ED6320">
        <w:rPr>
          <w:rFonts w:ascii="Arial" w:hAnsi="Arial" w:cs="Arial"/>
          <w:b/>
          <w:sz w:val="24"/>
          <w:szCs w:val="24"/>
        </w:rPr>
        <w:tab/>
      </w:r>
      <w:r w:rsidRPr="00ED6320">
        <w:rPr>
          <w:rFonts w:ascii="Arial" w:hAnsi="Arial" w:cs="Arial"/>
          <w:sz w:val="24"/>
          <w:szCs w:val="24"/>
        </w:rPr>
        <w:t>Municipal parks and recreation.</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(xix)</w:t>
      </w:r>
      <w:r w:rsidRPr="00ED6320">
        <w:rPr>
          <w:rFonts w:ascii="Arial" w:hAnsi="Arial" w:cs="Arial"/>
          <w:b/>
          <w:sz w:val="24"/>
          <w:szCs w:val="24"/>
        </w:rPr>
        <w:tab/>
      </w:r>
      <w:r w:rsidRPr="00ED6320">
        <w:rPr>
          <w:rFonts w:ascii="Arial" w:hAnsi="Arial" w:cs="Arial"/>
          <w:sz w:val="24"/>
          <w:szCs w:val="24"/>
        </w:rPr>
        <w:t>Municipal roads.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w:t>
      </w:r>
      <w:r w:rsidRPr="00ED6320">
        <w:rPr>
          <w:rFonts w:ascii="Arial" w:hAnsi="Arial" w:cs="Arial"/>
          <w:b/>
          <w:sz w:val="24"/>
          <w:szCs w:val="24"/>
        </w:rPr>
        <w:tab/>
      </w:r>
      <w:r w:rsidRPr="00ED6320">
        <w:rPr>
          <w:rFonts w:ascii="Arial" w:hAnsi="Arial" w:cs="Arial"/>
          <w:sz w:val="24"/>
          <w:szCs w:val="24"/>
        </w:rPr>
        <w:t>Noise pollution.</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(xxi)</w:t>
      </w:r>
      <w:r w:rsidRPr="00ED6320">
        <w:rPr>
          <w:rFonts w:ascii="Arial" w:hAnsi="Arial" w:cs="Arial"/>
          <w:b/>
          <w:sz w:val="24"/>
          <w:szCs w:val="24"/>
        </w:rPr>
        <w:tab/>
      </w:r>
      <w:r w:rsidRPr="00ED6320">
        <w:rPr>
          <w:rFonts w:ascii="Arial" w:hAnsi="Arial" w:cs="Arial"/>
          <w:sz w:val="24"/>
          <w:szCs w:val="24"/>
        </w:rPr>
        <w:t>Pounds.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(xxii)</w:t>
      </w:r>
      <w:r w:rsidRPr="00ED6320">
        <w:rPr>
          <w:rFonts w:ascii="Arial" w:hAnsi="Arial" w:cs="Arial"/>
          <w:b/>
          <w:sz w:val="24"/>
          <w:szCs w:val="24"/>
        </w:rPr>
        <w:tab/>
      </w:r>
      <w:r w:rsidRPr="00ED6320">
        <w:rPr>
          <w:rFonts w:ascii="Arial" w:hAnsi="Arial" w:cs="Arial"/>
          <w:sz w:val="24"/>
          <w:szCs w:val="24"/>
        </w:rPr>
        <w:t>Public places.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(xxiii)</w:t>
      </w:r>
      <w:r w:rsidRPr="00ED6320">
        <w:rPr>
          <w:rFonts w:ascii="Arial" w:hAnsi="Arial" w:cs="Arial"/>
          <w:b/>
          <w:sz w:val="24"/>
          <w:szCs w:val="24"/>
        </w:rPr>
        <w:tab/>
      </w:r>
      <w:r w:rsidRPr="00ED6320">
        <w:rPr>
          <w:rFonts w:ascii="Arial" w:hAnsi="Arial" w:cs="Arial"/>
          <w:sz w:val="24"/>
          <w:szCs w:val="24"/>
        </w:rPr>
        <w:t>Street trading/street lighting.</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(xxiv)</w:t>
      </w:r>
      <w:r w:rsidRPr="00ED6320">
        <w:rPr>
          <w:rFonts w:ascii="Arial" w:hAnsi="Arial" w:cs="Arial"/>
          <w:b/>
          <w:sz w:val="24"/>
          <w:szCs w:val="24"/>
        </w:rPr>
        <w:tab/>
      </w:r>
      <w:r w:rsidRPr="00ED6320">
        <w:rPr>
          <w:rFonts w:ascii="Arial" w:hAnsi="Arial" w:cs="Arial"/>
          <w:sz w:val="24"/>
          <w:szCs w:val="24"/>
        </w:rPr>
        <w:t>Traffic and parking.</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(xxv)</w:t>
      </w:r>
      <w:r w:rsidRPr="00ED6320">
        <w:rPr>
          <w:rFonts w:ascii="Arial" w:hAnsi="Arial" w:cs="Arial"/>
          <w:b/>
          <w:sz w:val="24"/>
          <w:szCs w:val="24"/>
        </w:rPr>
        <w:tab/>
      </w:r>
      <w:r w:rsidRPr="00ED6320">
        <w:rPr>
          <w:rFonts w:ascii="Arial" w:hAnsi="Arial" w:cs="Arial"/>
          <w:sz w:val="24"/>
          <w:szCs w:val="24"/>
        </w:rPr>
        <w:t>Building control.</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xxvi</w:t>
      </w:r>
      <w:proofErr w:type="gramEnd"/>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Licensing of motor vehicles and transport permits.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(xxvii)</w:t>
      </w:r>
      <w:r w:rsidRPr="00ED6320">
        <w:rPr>
          <w:rFonts w:ascii="Arial" w:hAnsi="Arial" w:cs="Arial"/>
          <w:b/>
          <w:sz w:val="24"/>
          <w:szCs w:val="24"/>
        </w:rPr>
        <w:tab/>
      </w:r>
      <w:r w:rsidRPr="00ED6320">
        <w:rPr>
          <w:rFonts w:ascii="Arial" w:hAnsi="Arial" w:cs="Arial"/>
          <w:sz w:val="24"/>
          <w:szCs w:val="24"/>
        </w:rPr>
        <w:t>Nature reserves.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2"/>
          <w:szCs w:val="22"/>
        </w:rPr>
        <w:t>(xxviii)</w:t>
      </w:r>
      <w:r w:rsidRPr="00ED6320">
        <w:rPr>
          <w:rFonts w:ascii="Arial" w:hAnsi="Arial" w:cs="Arial"/>
          <w:b/>
          <w:sz w:val="22"/>
          <w:szCs w:val="22"/>
        </w:rPr>
        <w:tab/>
      </w:r>
      <w:r w:rsidRPr="00ED6320">
        <w:rPr>
          <w:rFonts w:ascii="Arial" w:hAnsi="Arial" w:cs="Arial"/>
          <w:sz w:val="24"/>
          <w:szCs w:val="24"/>
        </w:rPr>
        <w:t>Childcare facilities.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lastRenderedPageBreak/>
        <w:t>(xxix)</w:t>
      </w:r>
      <w:r w:rsidRPr="00ED6320">
        <w:rPr>
          <w:rFonts w:ascii="Arial" w:hAnsi="Arial" w:cs="Arial"/>
          <w:b/>
          <w:sz w:val="24"/>
          <w:szCs w:val="24"/>
        </w:rPr>
        <w:tab/>
      </w:r>
      <w:r w:rsidRPr="00ED6320">
        <w:rPr>
          <w:rFonts w:ascii="Arial" w:hAnsi="Arial" w:cs="Arial"/>
          <w:sz w:val="24"/>
          <w:szCs w:val="24"/>
        </w:rPr>
        <w:t xml:space="preserve">Pontoons, ferries, jetties and </w:t>
      </w:r>
      <w:r w:rsidR="00375ADF" w:rsidRPr="00ED6320">
        <w:rPr>
          <w:rFonts w:ascii="Arial" w:hAnsi="Arial" w:cs="Arial"/>
          <w:sz w:val="24"/>
          <w:szCs w:val="24"/>
        </w:rPr>
        <w:t>harbors</w:t>
      </w:r>
      <w:r w:rsidRPr="00ED6320">
        <w:rPr>
          <w:rFonts w:ascii="Arial" w:hAnsi="Arial" w:cs="Arial"/>
          <w:sz w:val="24"/>
          <w:szCs w:val="24"/>
        </w:rPr>
        <w:t>.</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(xxx)</w:t>
      </w:r>
      <w:r w:rsidRPr="00ED6320">
        <w:rPr>
          <w:rFonts w:ascii="Arial" w:hAnsi="Arial" w:cs="Arial"/>
          <w:b/>
          <w:sz w:val="24"/>
          <w:szCs w:val="24"/>
        </w:rPr>
        <w:tab/>
      </w:r>
      <w:r w:rsidRPr="00ED6320">
        <w:rPr>
          <w:rFonts w:ascii="Arial" w:hAnsi="Arial" w:cs="Arial"/>
          <w:sz w:val="24"/>
          <w:szCs w:val="24"/>
        </w:rPr>
        <w:t>Markets.</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(xxxi)</w:t>
      </w:r>
      <w:r w:rsidRPr="00ED6320">
        <w:rPr>
          <w:rFonts w:ascii="Arial" w:hAnsi="Arial" w:cs="Arial"/>
          <w:b/>
          <w:sz w:val="24"/>
          <w:szCs w:val="24"/>
        </w:rPr>
        <w:tab/>
      </w:r>
      <w:r w:rsidRPr="00ED6320">
        <w:rPr>
          <w:rFonts w:ascii="Arial" w:hAnsi="Arial" w:cs="Arial"/>
          <w:sz w:val="24"/>
          <w:szCs w:val="24"/>
        </w:rPr>
        <w:t>Cleansing.</w:t>
      </w:r>
    </w:p>
    <w:p w:rsidR="002404F9" w:rsidRPr="00ED6320" w:rsidRDefault="002404F9">
      <w:pPr>
        <w:spacing w:line="480" w:lineRule="auto"/>
        <w:ind w:left="2880" w:hanging="720"/>
        <w:jc w:val="both"/>
        <w:rPr>
          <w:rFonts w:ascii="Arial" w:hAnsi="Arial" w:cs="Arial"/>
          <w:sz w:val="24"/>
          <w:szCs w:val="24"/>
        </w:rPr>
      </w:pPr>
      <w:r w:rsidRPr="00ED6320">
        <w:rPr>
          <w:rFonts w:ascii="Arial" w:hAnsi="Arial" w:cs="Arial"/>
          <w:b/>
          <w:sz w:val="24"/>
          <w:szCs w:val="24"/>
        </w:rPr>
        <w:t>(xxxii)</w:t>
      </w:r>
      <w:r w:rsidRPr="00ED6320">
        <w:rPr>
          <w:rFonts w:ascii="Arial" w:hAnsi="Arial" w:cs="Arial"/>
          <w:b/>
          <w:sz w:val="24"/>
          <w:szCs w:val="24"/>
        </w:rPr>
        <w:tab/>
      </w:r>
      <w:r w:rsidRPr="00ED6320">
        <w:rPr>
          <w:rFonts w:ascii="Arial" w:hAnsi="Arial" w:cs="Arial"/>
          <w:sz w:val="24"/>
          <w:szCs w:val="24"/>
        </w:rPr>
        <w:t>Beaches and amusement facilities.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Expenditure will be classified in the following categories.</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b/>
          <w:sz w:val="24"/>
          <w:szCs w:val="24"/>
        </w:rPr>
      </w:pPr>
      <w:r w:rsidRPr="00ED6320">
        <w:rPr>
          <w:rFonts w:ascii="Arial" w:hAnsi="Arial" w:cs="Arial"/>
          <w:b/>
          <w:sz w:val="24"/>
          <w:szCs w:val="24"/>
        </w:rPr>
        <w:t>(a)</w:t>
      </w:r>
      <w:r w:rsidRPr="00ED6320">
        <w:rPr>
          <w:rFonts w:ascii="Arial" w:hAnsi="Arial" w:cs="Arial"/>
          <w:b/>
          <w:sz w:val="24"/>
          <w:szCs w:val="24"/>
        </w:rPr>
        <w:tab/>
        <w:t>Subjective classification:</w:t>
      </w:r>
    </w:p>
    <w:p w:rsidR="002404F9" w:rsidRPr="00ED6320" w:rsidRDefault="002404F9">
      <w:pPr>
        <w:jc w:val="both"/>
        <w:rPr>
          <w:rFonts w:ascii="Arial" w:hAnsi="Arial" w:cs="Arial"/>
          <w:sz w:val="24"/>
          <w:szCs w:val="24"/>
        </w:rPr>
      </w:pPr>
      <w:r w:rsidRPr="00ED6320">
        <w:rPr>
          <w:rFonts w:ascii="Arial" w:hAnsi="Arial" w:cs="Arial"/>
          <w:sz w:val="24"/>
          <w:szCs w:val="24"/>
        </w:rPr>
        <w:tab/>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Salaries, wages and allowances;</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Bulk purchases;</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General expenditure;</w:t>
      </w:r>
    </w:p>
    <w:p w:rsidR="002404F9" w:rsidRPr="00ED6320" w:rsidRDefault="002404F9">
      <w:pPr>
        <w:spacing w:line="360" w:lineRule="auto"/>
        <w:ind w:left="1440" w:firstLine="720"/>
        <w:jc w:val="both"/>
        <w:rPr>
          <w:rFonts w:ascii="Arial" w:hAnsi="Arial" w:cs="Arial"/>
          <w:sz w:val="24"/>
          <w:szCs w:val="24"/>
        </w:rPr>
      </w:pPr>
      <w:proofErr w:type="gramStart"/>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Repairs</w:t>
      </w:r>
      <w:proofErr w:type="gramEnd"/>
      <w:r w:rsidRPr="00ED6320">
        <w:rPr>
          <w:rFonts w:ascii="Arial" w:hAnsi="Arial" w:cs="Arial"/>
          <w:sz w:val="24"/>
          <w:szCs w:val="24"/>
        </w:rPr>
        <w:t xml:space="preserve"> and maintenance;</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Capital charges (interest and redemption/depreciation);</w:t>
      </w:r>
    </w:p>
    <w:p w:rsidR="002404F9" w:rsidRPr="00ED6320" w:rsidRDefault="002404F9">
      <w:pPr>
        <w:spacing w:line="360" w:lineRule="auto"/>
        <w:ind w:left="1440" w:firstLine="720"/>
        <w:jc w:val="both"/>
        <w:rPr>
          <w:rFonts w:ascii="Arial" w:hAnsi="Arial" w:cs="Arial"/>
          <w:sz w:val="24"/>
          <w:szCs w:val="24"/>
        </w:rPr>
      </w:pPr>
      <w:proofErr w:type="gramStart"/>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Contribution</w:t>
      </w:r>
      <w:proofErr w:type="gramEnd"/>
      <w:r w:rsidRPr="00ED6320">
        <w:rPr>
          <w:rFonts w:ascii="Arial" w:hAnsi="Arial" w:cs="Arial"/>
          <w:sz w:val="24"/>
          <w:szCs w:val="24"/>
        </w:rPr>
        <w:t xml:space="preserve"> to fixed assets;</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Contribution to funds:</w:t>
      </w:r>
    </w:p>
    <w:p w:rsidR="002404F9" w:rsidRPr="00ED6320" w:rsidRDefault="002404F9">
      <w:pPr>
        <w:spacing w:line="360" w:lineRule="auto"/>
        <w:ind w:left="216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Bad debts;</w:t>
      </w:r>
    </w:p>
    <w:p w:rsidR="002404F9" w:rsidRPr="00ED6320" w:rsidRDefault="002404F9">
      <w:pPr>
        <w:spacing w:line="360" w:lineRule="auto"/>
        <w:ind w:left="216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Working capital; and</w:t>
      </w:r>
    </w:p>
    <w:p w:rsidR="002404F9" w:rsidRPr="00ED6320" w:rsidRDefault="002404F9">
      <w:pPr>
        <w:spacing w:line="360" w:lineRule="auto"/>
        <w:ind w:left="2160"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Statutory funds.</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r w:rsidRPr="00ED6320">
        <w:rPr>
          <w:rFonts w:ascii="Arial" w:hAnsi="Arial" w:cs="Arial"/>
          <w:sz w:val="24"/>
          <w:szCs w:val="24"/>
        </w:rPr>
        <w:t>Contribution to reserves;</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r w:rsidRPr="00ED6320">
        <w:rPr>
          <w:rFonts w:ascii="Arial" w:hAnsi="Arial" w:cs="Arial"/>
          <w:sz w:val="24"/>
          <w:szCs w:val="24"/>
        </w:rPr>
        <w:t>Gross expenditure;</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Less charge-out;</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proofErr w:type="spellStart"/>
      <w:r w:rsidRPr="00ED6320">
        <w:rPr>
          <w:rFonts w:ascii="Arial" w:hAnsi="Arial" w:cs="Arial"/>
          <w:sz w:val="24"/>
          <w:szCs w:val="24"/>
        </w:rPr>
        <w:t>Nett</w:t>
      </w:r>
      <w:proofErr w:type="spellEnd"/>
      <w:r w:rsidRPr="00ED6320">
        <w:rPr>
          <w:rFonts w:ascii="Arial" w:hAnsi="Arial" w:cs="Arial"/>
          <w:sz w:val="24"/>
          <w:szCs w:val="24"/>
        </w:rPr>
        <w:t xml:space="preserve"> expenditure;</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Income; and</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(xiii)</w:t>
      </w:r>
      <w:r w:rsidRPr="00ED6320">
        <w:rPr>
          <w:rFonts w:ascii="Arial" w:hAnsi="Arial" w:cs="Arial"/>
          <w:b/>
          <w:sz w:val="24"/>
          <w:szCs w:val="24"/>
        </w:rPr>
        <w:tab/>
      </w:r>
      <w:r w:rsidRPr="00ED6320">
        <w:rPr>
          <w:rFonts w:ascii="Arial" w:hAnsi="Arial" w:cs="Arial"/>
          <w:sz w:val="24"/>
          <w:szCs w:val="24"/>
        </w:rPr>
        <w:t>Surplus/Deficit.</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b/>
          <w:sz w:val="24"/>
          <w:szCs w:val="24"/>
        </w:rPr>
      </w:pPr>
      <w:r w:rsidRPr="00ED6320">
        <w:rPr>
          <w:rFonts w:ascii="Arial" w:hAnsi="Arial" w:cs="Arial"/>
          <w:b/>
          <w:sz w:val="24"/>
          <w:szCs w:val="24"/>
        </w:rPr>
        <w:t>(b)</w:t>
      </w:r>
      <w:r w:rsidRPr="00ED6320">
        <w:rPr>
          <w:rFonts w:ascii="Arial" w:hAnsi="Arial" w:cs="Arial"/>
          <w:b/>
          <w:sz w:val="24"/>
          <w:szCs w:val="24"/>
        </w:rPr>
        <w:tab/>
        <w:t>Objective classification:</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 xml:space="preserve">Cost </w:t>
      </w:r>
      <w:r w:rsidR="00C9582D" w:rsidRPr="00ED6320">
        <w:rPr>
          <w:rFonts w:ascii="Arial" w:hAnsi="Arial" w:cs="Arial"/>
          <w:sz w:val="24"/>
          <w:szCs w:val="24"/>
        </w:rPr>
        <w:t>centers</w:t>
      </w:r>
      <w:r w:rsidRPr="00ED6320">
        <w:rPr>
          <w:rFonts w:ascii="Arial" w:hAnsi="Arial" w:cs="Arial"/>
          <w:sz w:val="24"/>
          <w:szCs w:val="24"/>
        </w:rPr>
        <w:t xml:space="preserve"> will be created to which the costs associated with providing the service can be allocated as follows:</w:t>
      </w:r>
    </w:p>
    <w:p w:rsidR="002404F9" w:rsidRPr="00ED6320" w:rsidRDefault="002404F9">
      <w:pPr>
        <w:jc w:val="both"/>
        <w:rPr>
          <w:rFonts w:ascii="Arial" w:hAnsi="Arial" w:cs="Arial"/>
          <w:sz w:val="24"/>
          <w:szCs w:val="24"/>
        </w:rPr>
      </w:pPr>
    </w:p>
    <w:p w:rsidR="002404F9" w:rsidRPr="00ED6320" w:rsidRDefault="002404F9">
      <w:pPr>
        <w:spacing w:line="360" w:lineRule="auto"/>
        <w:ind w:left="216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Department.</w:t>
      </w:r>
    </w:p>
    <w:p w:rsidR="002404F9" w:rsidRPr="00ED6320" w:rsidRDefault="002404F9">
      <w:pPr>
        <w:spacing w:line="360" w:lineRule="auto"/>
        <w:ind w:left="216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Section/service.</w:t>
      </w:r>
    </w:p>
    <w:p w:rsidR="002404F9" w:rsidRPr="00ED6320" w:rsidRDefault="002404F9">
      <w:pPr>
        <w:spacing w:line="360" w:lineRule="auto"/>
        <w:ind w:left="2160"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Division/service.</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 xml:space="preserve">The subjective classification of expenditure each with a unique vote will be applied to all cost </w:t>
      </w:r>
      <w:proofErr w:type="spellStart"/>
      <w:r w:rsidRPr="00ED6320">
        <w:rPr>
          <w:rFonts w:ascii="Arial" w:hAnsi="Arial" w:cs="Arial"/>
          <w:sz w:val="24"/>
          <w:szCs w:val="24"/>
        </w:rPr>
        <w:t>centres</w:t>
      </w:r>
      <w:proofErr w:type="spellEnd"/>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(3)</w:t>
      </w:r>
      <w:r w:rsidRPr="00ED6320">
        <w:rPr>
          <w:rFonts w:ascii="Arial" w:hAnsi="Arial" w:cs="Arial"/>
          <w:b/>
          <w:sz w:val="24"/>
          <w:szCs w:val="24"/>
        </w:rPr>
        <w:tab/>
      </w:r>
      <w:r w:rsidRPr="00ED6320">
        <w:rPr>
          <w:rFonts w:ascii="Arial" w:hAnsi="Arial" w:cs="Arial"/>
          <w:sz w:val="24"/>
          <w:szCs w:val="24"/>
        </w:rPr>
        <w:t xml:space="preserve">Cost </w:t>
      </w:r>
      <w:r w:rsidR="00C9582D" w:rsidRPr="00ED6320">
        <w:rPr>
          <w:rFonts w:ascii="Arial" w:hAnsi="Arial" w:cs="Arial"/>
          <w:sz w:val="24"/>
          <w:szCs w:val="24"/>
        </w:rPr>
        <w:t>centers</w:t>
      </w:r>
      <w:r w:rsidRPr="00ED6320">
        <w:rPr>
          <w:rFonts w:ascii="Arial" w:hAnsi="Arial" w:cs="Arial"/>
          <w:sz w:val="24"/>
          <w:szCs w:val="24"/>
        </w:rPr>
        <w:t xml:space="preserve"> will be created to which the costs associated with providing the service can be allocated-</w:t>
      </w:r>
    </w:p>
    <w:p w:rsidR="002404F9" w:rsidRPr="00ED6320" w:rsidRDefault="002404F9">
      <w:pPr>
        <w:spacing w:line="360" w:lineRule="auto"/>
        <w:ind w:firstLine="720"/>
        <w:jc w:val="both"/>
        <w:rPr>
          <w:rFonts w:ascii="Arial" w:hAnsi="Arial" w:cs="Arial"/>
          <w:b/>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by</w:t>
      </w:r>
      <w:proofErr w:type="gramEnd"/>
      <w:r w:rsidRPr="00ED6320">
        <w:rPr>
          <w:rFonts w:ascii="Arial" w:hAnsi="Arial" w:cs="Arial"/>
          <w:sz w:val="24"/>
          <w:szCs w:val="24"/>
        </w:rPr>
        <w:t xml:space="preserve"> department;</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r>
      <w:proofErr w:type="gramStart"/>
      <w:r w:rsidRPr="00ED6320">
        <w:rPr>
          <w:rFonts w:ascii="Arial" w:hAnsi="Arial" w:cs="Arial"/>
          <w:sz w:val="24"/>
          <w:szCs w:val="24"/>
        </w:rPr>
        <w:t>by</w:t>
      </w:r>
      <w:proofErr w:type="gramEnd"/>
      <w:r w:rsidRPr="00ED6320">
        <w:rPr>
          <w:rFonts w:ascii="Arial" w:hAnsi="Arial" w:cs="Arial"/>
          <w:sz w:val="24"/>
          <w:szCs w:val="24"/>
        </w:rPr>
        <w:t xml:space="preserve"> section/service;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by</w:t>
      </w:r>
      <w:proofErr w:type="gramEnd"/>
      <w:r w:rsidRPr="00ED6320">
        <w:rPr>
          <w:rFonts w:ascii="Arial" w:hAnsi="Arial" w:cs="Arial"/>
          <w:sz w:val="24"/>
          <w:szCs w:val="24"/>
        </w:rPr>
        <w:t xml:space="preserve"> division/service.</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r w:rsidRPr="00ED6320">
        <w:rPr>
          <w:rFonts w:ascii="Arial" w:hAnsi="Arial" w:cs="Arial"/>
          <w:sz w:val="24"/>
          <w:szCs w:val="24"/>
        </w:rPr>
        <w:t xml:space="preserve">The subjective classification of expenditure each with a unique </w:t>
      </w:r>
      <w:r w:rsidR="001531F6" w:rsidRPr="00ED6320">
        <w:rPr>
          <w:rFonts w:ascii="Arial" w:hAnsi="Arial" w:cs="Arial"/>
          <w:sz w:val="24"/>
          <w:szCs w:val="24"/>
        </w:rPr>
        <w:t>vote will</w:t>
      </w:r>
      <w:r w:rsidRPr="00ED6320">
        <w:rPr>
          <w:rFonts w:ascii="Arial" w:hAnsi="Arial" w:cs="Arial"/>
          <w:sz w:val="24"/>
          <w:szCs w:val="24"/>
        </w:rPr>
        <w:t xml:space="preserve"> be applied to all cost </w:t>
      </w:r>
      <w:proofErr w:type="spellStart"/>
      <w:r w:rsidRPr="00ED6320">
        <w:rPr>
          <w:rFonts w:ascii="Arial" w:hAnsi="Arial" w:cs="Arial"/>
          <w:sz w:val="24"/>
          <w:szCs w:val="24"/>
        </w:rPr>
        <w:t>centres</w:t>
      </w:r>
      <w:proofErr w:type="spellEnd"/>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5.</w:t>
      </w:r>
      <w:r w:rsidRPr="00ED6320">
        <w:rPr>
          <w:rFonts w:ascii="Arial" w:hAnsi="Arial" w:cs="Arial"/>
          <w:b/>
          <w:sz w:val="24"/>
          <w:szCs w:val="24"/>
        </w:rPr>
        <w:tab/>
        <w:t>THE LEVYING OF RATES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 xml:space="preserve">The municipality shall, subject to the provisions of paragraph 5(2), levy rates on all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property in the area of jurisdiction of </w:t>
      </w:r>
      <w:proofErr w:type="gramStart"/>
      <w:r w:rsidRPr="00ED6320">
        <w:rPr>
          <w:rFonts w:ascii="Arial" w:hAnsi="Arial" w:cs="Arial"/>
          <w:sz w:val="24"/>
          <w:szCs w:val="24"/>
        </w:rPr>
        <w:t xml:space="preserve">the </w:t>
      </w:r>
      <w:r w:rsidR="002C3398">
        <w:rPr>
          <w:rFonts w:ascii="Arial" w:hAnsi="Arial" w:cs="Arial"/>
          <w:sz w:val="24"/>
          <w:szCs w:val="24"/>
        </w:rPr>
        <w:t xml:space="preserve"> KOU</w:t>
      </w:r>
      <w:proofErr w:type="gramEnd"/>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at a rate to be fixed in accordance with the provisions of section 14 of the Act by resolution passed by the council of the municipality.</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No rates shall be levied in respect of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w:t>
      </w:r>
      <w:proofErr w:type="gramStart"/>
      <w:r w:rsidRPr="00ED6320">
        <w:rPr>
          <w:rFonts w:ascii="Arial" w:hAnsi="Arial" w:cs="Arial"/>
          <w:b/>
          <w:sz w:val="24"/>
          <w:szCs w:val="24"/>
        </w:rPr>
        <w:t>a</w:t>
      </w:r>
      <w:proofErr w:type="gramEnd"/>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those instances and to the extent referred to in section 17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of which the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is the owner;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public</w:t>
      </w:r>
      <w:proofErr w:type="gramEnd"/>
      <w:r w:rsidRPr="00ED6320">
        <w:rPr>
          <w:rFonts w:ascii="Arial" w:hAnsi="Arial" w:cs="Arial"/>
          <w:sz w:val="24"/>
          <w:szCs w:val="24"/>
        </w:rPr>
        <w:t xml:space="preserve"> services infrastructure which is the property of a municipal entity to which the municipality is a party;</w:t>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referred to in section 7(2)(a)(iii) and (iv) of the Act;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exempted in terms of paragraph 9 hereof.</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6.</w:t>
      </w:r>
      <w:r w:rsidRPr="00ED6320">
        <w:rPr>
          <w:rFonts w:ascii="Arial" w:hAnsi="Arial" w:cs="Arial"/>
          <w:b/>
          <w:sz w:val="24"/>
          <w:szCs w:val="24"/>
        </w:rPr>
        <w:tab/>
        <w:t>CATEGORIES OF PROPERTY</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 xml:space="preserve">Properties will be </w:t>
      </w:r>
      <w:proofErr w:type="spellStart"/>
      <w:r w:rsidRPr="00ED6320">
        <w:rPr>
          <w:rFonts w:ascii="Arial" w:hAnsi="Arial" w:cs="Arial"/>
          <w:sz w:val="24"/>
          <w:szCs w:val="24"/>
        </w:rPr>
        <w:t>categorised</w:t>
      </w:r>
      <w:proofErr w:type="spellEnd"/>
      <w:r w:rsidRPr="00ED6320">
        <w:rPr>
          <w:rFonts w:ascii="Arial" w:hAnsi="Arial" w:cs="Arial"/>
          <w:sz w:val="24"/>
          <w:szCs w:val="24"/>
        </w:rPr>
        <w:t xml:space="preserve"> as follows:-</w:t>
      </w:r>
    </w:p>
    <w:p w:rsidR="002404F9" w:rsidRPr="00ED6320" w:rsidRDefault="002404F9">
      <w:pPr>
        <w:jc w:val="both"/>
        <w:rPr>
          <w:rFonts w:ascii="Arial" w:hAnsi="Arial" w:cs="Arial"/>
          <w:sz w:val="24"/>
          <w:szCs w:val="24"/>
        </w:rPr>
      </w:pP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residential</w:t>
      </w:r>
      <w:proofErr w:type="gramEnd"/>
      <w:r w:rsidRPr="00ED6320">
        <w:rPr>
          <w:rFonts w:ascii="Arial" w:hAnsi="Arial" w:cs="Arial"/>
          <w:sz w:val="24"/>
          <w:szCs w:val="24"/>
        </w:rPr>
        <w:t xml:space="preserve"> properties (single);</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r>
      <w:proofErr w:type="gramStart"/>
      <w:r w:rsidRPr="00ED6320">
        <w:rPr>
          <w:rFonts w:ascii="Arial" w:hAnsi="Arial" w:cs="Arial"/>
          <w:sz w:val="24"/>
          <w:szCs w:val="24"/>
        </w:rPr>
        <w:t>residential</w:t>
      </w:r>
      <w:proofErr w:type="gramEnd"/>
      <w:r w:rsidRPr="00ED6320">
        <w:rPr>
          <w:rFonts w:ascii="Arial" w:hAnsi="Arial" w:cs="Arial"/>
          <w:sz w:val="24"/>
          <w:szCs w:val="24"/>
        </w:rPr>
        <w:t xml:space="preserve"> properties (multiple use)</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r>
      <w:proofErr w:type="gramStart"/>
      <w:r w:rsidRPr="00ED6320">
        <w:rPr>
          <w:rFonts w:ascii="Arial" w:hAnsi="Arial" w:cs="Arial"/>
          <w:sz w:val="24"/>
          <w:szCs w:val="24"/>
        </w:rPr>
        <w:t>industrial</w:t>
      </w:r>
      <w:proofErr w:type="gramEnd"/>
      <w:r w:rsidRPr="00ED6320">
        <w:rPr>
          <w:rFonts w:ascii="Arial" w:hAnsi="Arial" w:cs="Arial"/>
          <w:sz w:val="24"/>
          <w:szCs w:val="24"/>
        </w:rPr>
        <w:t xml:space="preserve"> properties;</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proofErr w:type="gramStart"/>
      <w:r w:rsidRPr="00ED6320">
        <w:rPr>
          <w:rFonts w:ascii="Arial" w:hAnsi="Arial" w:cs="Arial"/>
          <w:sz w:val="24"/>
          <w:szCs w:val="24"/>
        </w:rPr>
        <w:t>business</w:t>
      </w:r>
      <w:proofErr w:type="gramEnd"/>
      <w:r w:rsidRPr="00ED6320">
        <w:rPr>
          <w:rFonts w:ascii="Arial" w:hAnsi="Arial" w:cs="Arial"/>
          <w:sz w:val="24"/>
          <w:szCs w:val="24"/>
        </w:rPr>
        <w:t xml:space="preserve"> properties;</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used for agricultural purposes;</w:t>
      </w:r>
    </w:p>
    <w:p w:rsidR="002404F9" w:rsidRPr="00ED6320" w:rsidRDefault="002404F9">
      <w:pPr>
        <w:ind w:left="1440" w:hanging="720"/>
        <w:jc w:val="both"/>
        <w:rPr>
          <w:rFonts w:ascii="Arial" w:hAnsi="Arial" w:cs="Arial"/>
          <w:b/>
          <w:sz w:val="24"/>
          <w:szCs w:val="24"/>
        </w:rPr>
      </w:pPr>
      <w:r w:rsidRPr="00ED6320">
        <w:rPr>
          <w:rFonts w:ascii="Arial" w:hAnsi="Arial" w:cs="Arial"/>
          <w:b/>
          <w:sz w:val="24"/>
          <w:szCs w:val="24"/>
        </w:rPr>
        <w:t>(f)</w:t>
      </w:r>
      <w:r w:rsidRPr="00ED6320">
        <w:rPr>
          <w:rFonts w:ascii="Arial" w:hAnsi="Arial" w:cs="Arial"/>
          <w:b/>
          <w:sz w:val="24"/>
          <w:szCs w:val="24"/>
        </w:rPr>
        <w:tab/>
      </w: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used for commercial purposes including eco-tourism, game farming and hunting</w:t>
      </w:r>
      <w:r w:rsidRPr="00ED6320">
        <w:rPr>
          <w:rFonts w:ascii="Arial" w:hAnsi="Arial" w:cs="Arial"/>
          <w:b/>
          <w:sz w:val="24"/>
          <w:szCs w:val="24"/>
        </w:rPr>
        <w:t>;</w:t>
      </w:r>
      <w:r w:rsidRPr="00ED6320">
        <w:rPr>
          <w:rFonts w:ascii="Arial" w:hAnsi="Arial" w:cs="Arial"/>
          <w:b/>
          <w:sz w:val="24"/>
          <w:szCs w:val="24"/>
        </w:rPr>
        <w:tab/>
      </w:r>
    </w:p>
    <w:p w:rsidR="00EC00C1" w:rsidRDefault="00EC00C1">
      <w:pPr>
        <w:rPr>
          <w:rFonts w:ascii="Arial" w:hAnsi="Arial" w:cs="Arial"/>
          <w:b/>
          <w:sz w:val="24"/>
          <w:szCs w:val="24"/>
        </w:rPr>
      </w:pPr>
      <w:r>
        <w:rPr>
          <w:rFonts w:ascii="Arial" w:hAnsi="Arial" w:cs="Arial"/>
          <w:b/>
          <w:sz w:val="24"/>
          <w:szCs w:val="24"/>
        </w:rPr>
        <w:br w:type="page"/>
      </w:r>
    </w:p>
    <w:p w:rsidR="002404F9" w:rsidRPr="00ED6320" w:rsidRDefault="002404F9">
      <w:pPr>
        <w:numPr>
          <w:ilvl w:val="0"/>
          <w:numId w:val="9"/>
        </w:numPr>
        <w:jc w:val="both"/>
        <w:rPr>
          <w:rFonts w:ascii="Arial" w:hAnsi="Arial" w:cs="Arial"/>
          <w:sz w:val="24"/>
          <w:szCs w:val="24"/>
        </w:rPr>
      </w:pPr>
      <w:proofErr w:type="gramStart"/>
      <w:r w:rsidRPr="00ED6320">
        <w:rPr>
          <w:rFonts w:ascii="Arial" w:hAnsi="Arial" w:cs="Arial"/>
          <w:sz w:val="24"/>
          <w:szCs w:val="24"/>
        </w:rPr>
        <w:lastRenderedPageBreak/>
        <w:t>farm</w:t>
      </w:r>
      <w:proofErr w:type="gramEnd"/>
      <w:r w:rsidRPr="00ED6320">
        <w:rPr>
          <w:rFonts w:ascii="Arial" w:hAnsi="Arial" w:cs="Arial"/>
          <w:sz w:val="24"/>
          <w:szCs w:val="24"/>
        </w:rPr>
        <w:t xml:space="preserve"> properties </w:t>
      </w:r>
      <w:r w:rsidR="007D5D8D" w:rsidRPr="00ED6320">
        <w:rPr>
          <w:rFonts w:ascii="Arial" w:hAnsi="Arial" w:cs="Arial"/>
          <w:sz w:val="24"/>
          <w:szCs w:val="24"/>
        </w:rPr>
        <w:t xml:space="preserve">generally </w:t>
      </w:r>
      <w:r w:rsidR="001A40E0" w:rsidRPr="00ED6320">
        <w:rPr>
          <w:rFonts w:ascii="Arial" w:hAnsi="Arial" w:cs="Arial"/>
          <w:sz w:val="24"/>
          <w:szCs w:val="24"/>
        </w:rPr>
        <w:t xml:space="preserve">used for residential purposes </w:t>
      </w:r>
      <w:r w:rsidR="00A605A1" w:rsidRPr="00ED6320">
        <w:rPr>
          <w:rFonts w:ascii="Arial" w:hAnsi="Arial" w:cs="Arial"/>
          <w:sz w:val="24"/>
          <w:szCs w:val="24"/>
        </w:rPr>
        <w:t xml:space="preserve">as well as agricultural purposes so as </w:t>
      </w:r>
      <w:r w:rsidR="001A40E0" w:rsidRPr="00ED6320">
        <w:rPr>
          <w:rFonts w:ascii="Arial" w:hAnsi="Arial" w:cs="Arial"/>
          <w:sz w:val="24"/>
          <w:szCs w:val="24"/>
        </w:rPr>
        <w:t xml:space="preserve">to indicate the </w:t>
      </w:r>
      <w:r w:rsidR="00C9582D" w:rsidRPr="00ED6320">
        <w:rPr>
          <w:rFonts w:ascii="Arial" w:hAnsi="Arial" w:cs="Arial"/>
          <w:sz w:val="24"/>
          <w:szCs w:val="24"/>
        </w:rPr>
        <w:t>existence</w:t>
      </w:r>
      <w:r w:rsidR="001A40E0" w:rsidRPr="00ED6320">
        <w:rPr>
          <w:rFonts w:ascii="Arial" w:hAnsi="Arial" w:cs="Arial"/>
          <w:sz w:val="24"/>
          <w:szCs w:val="24"/>
        </w:rPr>
        <w:t xml:space="preserve"> of a residential </w:t>
      </w:r>
      <w:r w:rsidR="001531F6" w:rsidRPr="00ED6320">
        <w:rPr>
          <w:rFonts w:ascii="Arial" w:hAnsi="Arial" w:cs="Arial"/>
          <w:sz w:val="24"/>
          <w:szCs w:val="24"/>
        </w:rPr>
        <w:t>structure</w:t>
      </w:r>
      <w:r w:rsidR="001A40E0" w:rsidRPr="00ED6320">
        <w:rPr>
          <w:rFonts w:ascii="Arial" w:hAnsi="Arial" w:cs="Arial"/>
          <w:sz w:val="24"/>
          <w:szCs w:val="24"/>
        </w:rPr>
        <w:t xml:space="preserve"> in order to qualify for the exception as set out per section </w:t>
      </w:r>
      <w:r w:rsidR="00B903E3" w:rsidRPr="00ED6320">
        <w:rPr>
          <w:rFonts w:ascii="Arial" w:hAnsi="Arial" w:cs="Arial"/>
          <w:sz w:val="24"/>
          <w:szCs w:val="24"/>
        </w:rPr>
        <w:t>17(1) (h) of the Rates Act No6 of 2004.</w:t>
      </w:r>
    </w:p>
    <w:p w:rsidR="002404F9" w:rsidRPr="00ED6320" w:rsidRDefault="002404F9">
      <w:pPr>
        <w:ind w:left="720"/>
        <w:jc w:val="both"/>
        <w:rPr>
          <w:rFonts w:ascii="Arial" w:hAnsi="Arial" w:cs="Arial"/>
          <w:sz w:val="24"/>
          <w:szCs w:val="24"/>
        </w:rPr>
      </w:pPr>
    </w:p>
    <w:p w:rsidR="002404F9" w:rsidRPr="00ED6320" w:rsidRDefault="002404F9">
      <w:pPr>
        <w:numPr>
          <w:ilvl w:val="0"/>
          <w:numId w:val="9"/>
        </w:numPr>
        <w:jc w:val="both"/>
        <w:rPr>
          <w:rFonts w:ascii="Arial" w:hAnsi="Arial" w:cs="Arial"/>
          <w:sz w:val="24"/>
          <w:szCs w:val="24"/>
        </w:rPr>
      </w:pPr>
      <w:r w:rsidRPr="00ED6320">
        <w:rPr>
          <w:rFonts w:ascii="Arial" w:hAnsi="Arial" w:cs="Arial"/>
          <w:sz w:val="24"/>
          <w:szCs w:val="24"/>
        </w:rPr>
        <w:t xml:space="preserve">farm properties </w:t>
      </w:r>
      <w:r w:rsidR="007D5D8D" w:rsidRPr="00ED6320">
        <w:rPr>
          <w:rFonts w:ascii="Arial" w:hAnsi="Arial" w:cs="Arial"/>
          <w:sz w:val="24"/>
          <w:szCs w:val="24"/>
        </w:rPr>
        <w:t xml:space="preserve">generally </w:t>
      </w:r>
      <w:r w:rsidRPr="00ED6320">
        <w:rPr>
          <w:rFonts w:ascii="Arial" w:hAnsi="Arial" w:cs="Arial"/>
          <w:sz w:val="24"/>
          <w:szCs w:val="24"/>
        </w:rPr>
        <w:t>used for any other purpose;</w:t>
      </w:r>
    </w:p>
    <w:p w:rsidR="002404F9" w:rsidRPr="00ED6320" w:rsidRDefault="002404F9">
      <w:pPr>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b/>
          <w:sz w:val="24"/>
          <w:szCs w:val="24"/>
        </w:rPr>
        <w:t>(i)</w:t>
      </w:r>
      <w:r w:rsidRPr="00ED6320">
        <w:rPr>
          <w:rFonts w:ascii="Arial" w:hAnsi="Arial" w:cs="Arial"/>
          <w:sz w:val="24"/>
          <w:szCs w:val="24"/>
        </w:rPr>
        <w:tab/>
      </w: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not used for any </w:t>
      </w:r>
      <w:r w:rsidR="007D5D8D" w:rsidRPr="00ED6320">
        <w:rPr>
          <w:rFonts w:ascii="Arial" w:hAnsi="Arial" w:cs="Arial"/>
          <w:sz w:val="24"/>
          <w:szCs w:val="24"/>
        </w:rPr>
        <w:t xml:space="preserve">farming </w:t>
      </w:r>
      <w:r w:rsidRPr="00ED6320">
        <w:rPr>
          <w:rFonts w:ascii="Arial" w:hAnsi="Arial" w:cs="Arial"/>
          <w:sz w:val="24"/>
          <w:szCs w:val="24"/>
        </w:rPr>
        <w:t>purposes.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(j)</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registered in the name of an agricultural society which is affiliated to the </w:t>
      </w:r>
      <w:proofErr w:type="spellStart"/>
      <w:r w:rsidRPr="00ED6320">
        <w:rPr>
          <w:rFonts w:ascii="Arial" w:hAnsi="Arial" w:cs="Arial"/>
          <w:sz w:val="24"/>
          <w:szCs w:val="24"/>
        </w:rPr>
        <w:t>AgriSA</w:t>
      </w:r>
      <w:proofErr w:type="spellEnd"/>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(k)</w:t>
      </w:r>
      <w:r w:rsidRPr="00ED6320">
        <w:rPr>
          <w:rFonts w:ascii="Arial" w:hAnsi="Arial" w:cs="Arial"/>
          <w:b/>
          <w:sz w:val="24"/>
          <w:szCs w:val="24"/>
        </w:rPr>
        <w:tab/>
      </w:r>
      <w:r w:rsidRPr="00ED6320">
        <w:rPr>
          <w:rFonts w:ascii="Arial" w:hAnsi="Arial" w:cs="Arial"/>
          <w:sz w:val="24"/>
          <w:szCs w:val="24"/>
        </w:rPr>
        <w:t>state-owned properties excluding state-owned property assigned to category 6(l);</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(l)</w:t>
      </w:r>
      <w:r w:rsidRPr="00ED6320">
        <w:rPr>
          <w:rFonts w:ascii="Arial" w:hAnsi="Arial" w:cs="Arial"/>
          <w:b/>
          <w:sz w:val="24"/>
          <w:szCs w:val="24"/>
        </w:rPr>
        <w:tab/>
      </w:r>
      <w:proofErr w:type="gramStart"/>
      <w:r w:rsidRPr="00ED6320">
        <w:rPr>
          <w:rFonts w:ascii="Arial" w:hAnsi="Arial" w:cs="Arial"/>
          <w:sz w:val="24"/>
          <w:szCs w:val="24"/>
        </w:rPr>
        <w:t>municipal</w:t>
      </w:r>
      <w:proofErr w:type="gramEnd"/>
      <w:r w:rsidRPr="00ED6320">
        <w:rPr>
          <w:rFonts w:ascii="Arial" w:hAnsi="Arial" w:cs="Arial"/>
          <w:sz w:val="24"/>
          <w:szCs w:val="24"/>
        </w:rPr>
        <w:t xml:space="preserve"> properties, i.e. properties registered in the name of the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or which vest in the Municipality;</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(m)</w:t>
      </w:r>
      <w:r w:rsidRPr="00ED6320">
        <w:rPr>
          <w:rFonts w:ascii="Arial" w:hAnsi="Arial" w:cs="Arial"/>
          <w:b/>
          <w:sz w:val="24"/>
          <w:szCs w:val="24"/>
        </w:rPr>
        <w:tab/>
      </w:r>
      <w:proofErr w:type="gramStart"/>
      <w:r w:rsidRPr="00ED6320">
        <w:rPr>
          <w:rFonts w:ascii="Arial" w:hAnsi="Arial" w:cs="Arial"/>
          <w:sz w:val="24"/>
          <w:szCs w:val="24"/>
        </w:rPr>
        <w:t>public</w:t>
      </w:r>
      <w:proofErr w:type="gramEnd"/>
      <w:r w:rsidRPr="00ED6320">
        <w:rPr>
          <w:rFonts w:ascii="Arial" w:hAnsi="Arial" w:cs="Arial"/>
          <w:sz w:val="24"/>
          <w:szCs w:val="24"/>
        </w:rPr>
        <w:t xml:space="preserve"> service infrastructure;</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(n)</w:t>
      </w:r>
      <w:r w:rsidRPr="00ED6320">
        <w:rPr>
          <w:rFonts w:ascii="Arial" w:hAnsi="Arial" w:cs="Arial"/>
          <w:b/>
          <w:sz w:val="24"/>
          <w:szCs w:val="24"/>
        </w:rPr>
        <w:tab/>
      </w:r>
      <w:proofErr w:type="gramStart"/>
      <w:r w:rsidRPr="00ED6320">
        <w:rPr>
          <w:rFonts w:ascii="Arial" w:hAnsi="Arial" w:cs="Arial"/>
          <w:sz w:val="24"/>
          <w:szCs w:val="24"/>
        </w:rPr>
        <w:t>informal</w:t>
      </w:r>
      <w:proofErr w:type="gramEnd"/>
      <w:r w:rsidRPr="00ED6320">
        <w:rPr>
          <w:rFonts w:ascii="Arial" w:hAnsi="Arial" w:cs="Arial"/>
          <w:sz w:val="24"/>
          <w:szCs w:val="24"/>
        </w:rPr>
        <w:t xml:space="preserve"> settlements, i.e. settlements which occur on land which is not subdivided into residential </w:t>
      </w:r>
      <w:proofErr w:type="spellStart"/>
      <w:r w:rsidRPr="00ED6320">
        <w:rPr>
          <w:rFonts w:ascii="Arial" w:hAnsi="Arial" w:cs="Arial"/>
          <w:sz w:val="24"/>
          <w:szCs w:val="24"/>
        </w:rPr>
        <w:t>erven</w:t>
      </w:r>
      <w:proofErr w:type="spellEnd"/>
      <w:r w:rsidRPr="00ED6320">
        <w:rPr>
          <w:rFonts w:ascii="Arial" w:hAnsi="Arial" w:cs="Arial"/>
          <w:sz w:val="24"/>
          <w:szCs w:val="24"/>
        </w:rPr>
        <w:t>;</w:t>
      </w:r>
      <w:r w:rsidR="00286A75" w:rsidRPr="00ED6320">
        <w:rPr>
          <w:rFonts w:ascii="Arial" w:hAnsi="Arial" w:cs="Arial"/>
          <w:sz w:val="24"/>
          <w:szCs w:val="24"/>
        </w:rPr>
        <w:t xml:space="preserve"> (Share-Block)</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(o)</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acquired</w:t>
      </w:r>
      <w:proofErr w:type="gramEnd"/>
      <w:r w:rsidRPr="00ED6320">
        <w:rPr>
          <w:rFonts w:ascii="Arial" w:hAnsi="Arial" w:cs="Arial"/>
          <w:sz w:val="24"/>
          <w:szCs w:val="24"/>
        </w:rPr>
        <w:t xml:space="preserve"> through the Provision of Land and Assistance Act, 1993 (Act no 126 of 1993) or the Restitution of Land Rights Act, 1994 (Act no 22 of 1994); or</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which</w:t>
      </w:r>
      <w:proofErr w:type="gramEnd"/>
      <w:r w:rsidRPr="00ED6320">
        <w:rPr>
          <w:rFonts w:ascii="Arial" w:hAnsi="Arial" w:cs="Arial"/>
          <w:sz w:val="24"/>
          <w:szCs w:val="24"/>
        </w:rPr>
        <w:t xml:space="preserve"> is subject to the Communal Property </w:t>
      </w:r>
      <w:r w:rsidR="00341399" w:rsidRPr="00ED6320">
        <w:rPr>
          <w:rFonts w:ascii="Arial" w:hAnsi="Arial" w:cs="Arial"/>
          <w:sz w:val="24"/>
          <w:szCs w:val="24"/>
        </w:rPr>
        <w:t>Association Act</w:t>
      </w:r>
      <w:r w:rsidRPr="00ED6320">
        <w:rPr>
          <w:rFonts w:ascii="Arial" w:hAnsi="Arial" w:cs="Arial"/>
          <w:sz w:val="24"/>
          <w:szCs w:val="24"/>
        </w:rPr>
        <w:t>, 1996 (Act no 28 of 1996);</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(p)</w:t>
      </w:r>
      <w:r w:rsidRPr="00ED6320">
        <w:rPr>
          <w:rFonts w:ascii="Arial" w:hAnsi="Arial" w:cs="Arial"/>
          <w:b/>
          <w:sz w:val="24"/>
          <w:szCs w:val="24"/>
        </w:rPr>
        <w:tab/>
      </w:r>
      <w:proofErr w:type="gramStart"/>
      <w:r w:rsidRPr="00ED6320">
        <w:rPr>
          <w:rFonts w:ascii="Arial" w:hAnsi="Arial" w:cs="Arial"/>
          <w:sz w:val="24"/>
          <w:szCs w:val="24"/>
        </w:rPr>
        <w:t>conservation</w:t>
      </w:r>
      <w:proofErr w:type="gramEnd"/>
      <w:r w:rsidRPr="00ED6320">
        <w:rPr>
          <w:rFonts w:ascii="Arial" w:hAnsi="Arial" w:cs="Arial"/>
          <w:sz w:val="24"/>
          <w:szCs w:val="24"/>
        </w:rPr>
        <w:t xml:space="preserve"> areas;</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(q)</w:t>
      </w:r>
      <w:r w:rsidRPr="00ED6320">
        <w:rPr>
          <w:rFonts w:ascii="Arial" w:hAnsi="Arial" w:cs="Arial"/>
          <w:b/>
          <w:sz w:val="24"/>
          <w:szCs w:val="24"/>
        </w:rPr>
        <w:tab/>
      </w:r>
      <w:proofErr w:type="gramStart"/>
      <w:r w:rsidRPr="00ED6320">
        <w:rPr>
          <w:rFonts w:ascii="Arial" w:hAnsi="Arial" w:cs="Arial"/>
          <w:sz w:val="24"/>
          <w:szCs w:val="24"/>
        </w:rPr>
        <w:t>properties</w:t>
      </w:r>
      <w:proofErr w:type="gramEnd"/>
      <w:r w:rsidRPr="00ED6320">
        <w:rPr>
          <w:rFonts w:ascii="Arial" w:hAnsi="Arial" w:cs="Arial"/>
          <w:sz w:val="24"/>
          <w:szCs w:val="24"/>
        </w:rPr>
        <w:t xml:space="preserve"> on which national monuments are proclaimed;</w:t>
      </w:r>
    </w:p>
    <w:p w:rsidR="002404F9" w:rsidRPr="00ED6320" w:rsidRDefault="002404F9">
      <w:pPr>
        <w:ind w:firstLine="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(r)</w:t>
      </w:r>
      <w:r w:rsidRPr="00ED6320">
        <w:rPr>
          <w:rFonts w:ascii="Arial" w:hAnsi="Arial" w:cs="Arial"/>
          <w:b/>
          <w:sz w:val="24"/>
          <w:szCs w:val="24"/>
        </w:rPr>
        <w:tab/>
      </w:r>
      <w:r w:rsidRPr="00ED6320">
        <w:rPr>
          <w:rFonts w:ascii="Arial" w:hAnsi="Arial" w:cs="Arial"/>
          <w:sz w:val="24"/>
          <w:szCs w:val="24"/>
        </w:rPr>
        <w:t>properties owned by public benefit organizations and used for any specific public benefit activities listed in Part 1 of the Ninth Schedule to the Income Tax Act, no 58 of 1962;</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(s)</w:t>
      </w:r>
      <w:r w:rsidRPr="00ED6320">
        <w:rPr>
          <w:rFonts w:ascii="Arial" w:hAnsi="Arial" w:cs="Arial"/>
          <w:b/>
          <w:sz w:val="24"/>
          <w:szCs w:val="24"/>
        </w:rPr>
        <w:tab/>
      </w:r>
      <w:r w:rsidRPr="00ED6320">
        <w:rPr>
          <w:rFonts w:ascii="Arial" w:hAnsi="Arial" w:cs="Arial"/>
          <w:sz w:val="24"/>
          <w:szCs w:val="24"/>
        </w:rPr>
        <w:t>properties used for multiple purposes corresponding with the permitted use of the property in terms of the municipality’s zoning or land use scheme regulations, and</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(t)</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special geographical area determined by resolution of the Council.</w:t>
      </w:r>
    </w:p>
    <w:p w:rsidR="001604C2" w:rsidRPr="00ED6320" w:rsidRDefault="001604C2">
      <w:pPr>
        <w:ind w:left="1440" w:hanging="720"/>
        <w:jc w:val="both"/>
        <w:rPr>
          <w:rFonts w:ascii="Arial" w:hAnsi="Arial" w:cs="Arial"/>
          <w:sz w:val="24"/>
          <w:szCs w:val="24"/>
        </w:rPr>
      </w:pPr>
    </w:p>
    <w:p w:rsidR="001604C2" w:rsidRPr="00ED6320" w:rsidRDefault="001604C2" w:rsidP="001604C2">
      <w:pPr>
        <w:tabs>
          <w:tab w:val="left" w:pos="720"/>
        </w:tabs>
        <w:ind w:left="360"/>
        <w:jc w:val="both"/>
        <w:rPr>
          <w:rFonts w:ascii="Arial" w:hAnsi="Arial" w:cs="Arial"/>
          <w:sz w:val="24"/>
          <w:szCs w:val="24"/>
        </w:rPr>
      </w:pPr>
      <w:r w:rsidRPr="00ED6320">
        <w:rPr>
          <w:rFonts w:ascii="Arial" w:hAnsi="Arial" w:cs="Arial"/>
          <w:b/>
          <w:sz w:val="24"/>
          <w:szCs w:val="24"/>
        </w:rPr>
        <w:tab/>
        <w:t>(u)</w:t>
      </w:r>
      <w:r w:rsidRPr="00ED6320">
        <w:rPr>
          <w:rFonts w:ascii="Arial" w:hAnsi="Arial" w:cs="Arial"/>
          <w:b/>
          <w:sz w:val="24"/>
          <w:szCs w:val="24"/>
        </w:rPr>
        <w:tab/>
      </w:r>
      <w:r w:rsidRPr="00ED6320">
        <w:rPr>
          <w:rFonts w:ascii="Arial" w:hAnsi="Arial" w:cs="Arial"/>
          <w:sz w:val="24"/>
          <w:szCs w:val="24"/>
        </w:rPr>
        <w:t>Small holdings</w:t>
      </w:r>
    </w:p>
    <w:p w:rsidR="00567319" w:rsidRPr="00ED6320" w:rsidRDefault="00567319" w:rsidP="001604C2">
      <w:pPr>
        <w:tabs>
          <w:tab w:val="left" w:pos="720"/>
        </w:tabs>
        <w:ind w:left="360"/>
        <w:jc w:val="both"/>
        <w:rPr>
          <w:rFonts w:ascii="Arial" w:hAnsi="Arial" w:cs="Arial"/>
          <w:sz w:val="24"/>
          <w:szCs w:val="24"/>
        </w:rPr>
      </w:pPr>
    </w:p>
    <w:p w:rsidR="00567319" w:rsidRPr="00ED6320" w:rsidRDefault="00567319" w:rsidP="00567319">
      <w:pPr>
        <w:ind w:left="144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Formal settlements, i.e. settlements which occur along the coastal area where NO municipal services are performed.</w:t>
      </w:r>
    </w:p>
    <w:p w:rsidR="001604C2" w:rsidRPr="00ED6320" w:rsidRDefault="001604C2" w:rsidP="001604C2">
      <w:pPr>
        <w:tabs>
          <w:tab w:val="left" w:pos="1440"/>
        </w:tabs>
        <w:ind w:left="1440" w:hanging="720"/>
        <w:jc w:val="both"/>
        <w:rPr>
          <w:rFonts w:ascii="Arial" w:hAnsi="Arial" w:cs="Arial"/>
          <w:b/>
          <w:sz w:val="24"/>
          <w:szCs w:val="24"/>
        </w:rPr>
      </w:pP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7.</w:t>
      </w:r>
      <w:r w:rsidRPr="00ED6320">
        <w:rPr>
          <w:rFonts w:ascii="Arial" w:hAnsi="Arial" w:cs="Arial"/>
          <w:b/>
          <w:sz w:val="24"/>
          <w:szCs w:val="24"/>
        </w:rPr>
        <w:tab/>
        <w:t>CATEGORIES OF OWNERS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t>(1)</w:t>
      </w:r>
      <w:r w:rsidRPr="00ED6320">
        <w:rPr>
          <w:rFonts w:ascii="Arial" w:hAnsi="Arial" w:cs="Arial"/>
          <w:b/>
          <w:sz w:val="24"/>
          <w:szCs w:val="24"/>
        </w:rPr>
        <w:tab/>
      </w:r>
      <w:r w:rsidRPr="00ED6320">
        <w:rPr>
          <w:rFonts w:ascii="Arial" w:hAnsi="Arial" w:cs="Arial"/>
          <w:sz w:val="24"/>
          <w:szCs w:val="24"/>
        </w:rPr>
        <w:t xml:space="preserve">For the purpose of this policy and in terms of section 15(2) of the Act </w:t>
      </w:r>
    </w:p>
    <w:p w:rsidR="002404F9" w:rsidRPr="00ED6320" w:rsidRDefault="002404F9">
      <w:pPr>
        <w:ind w:left="720" w:firstLine="720"/>
        <w:jc w:val="both"/>
        <w:rPr>
          <w:rFonts w:ascii="Arial" w:hAnsi="Arial" w:cs="Arial"/>
          <w:sz w:val="24"/>
          <w:szCs w:val="24"/>
        </w:rPr>
      </w:pPr>
      <w:proofErr w:type="gramStart"/>
      <w:r w:rsidRPr="00ED6320">
        <w:rPr>
          <w:rFonts w:ascii="Arial" w:hAnsi="Arial" w:cs="Arial"/>
          <w:sz w:val="24"/>
          <w:szCs w:val="24"/>
        </w:rPr>
        <w:t>the</w:t>
      </w:r>
      <w:proofErr w:type="gramEnd"/>
      <w:r w:rsidRPr="00ED6320">
        <w:rPr>
          <w:rFonts w:ascii="Arial" w:hAnsi="Arial" w:cs="Arial"/>
          <w:sz w:val="24"/>
          <w:szCs w:val="24"/>
        </w:rPr>
        <w:t xml:space="preserve"> following categories of owners will be </w:t>
      </w:r>
      <w:proofErr w:type="spellStart"/>
      <w:r w:rsidRPr="00ED6320">
        <w:rPr>
          <w:rFonts w:ascii="Arial" w:hAnsi="Arial" w:cs="Arial"/>
          <w:sz w:val="24"/>
          <w:szCs w:val="24"/>
        </w:rPr>
        <w:t>recognised</w:t>
      </w:r>
      <w:proofErr w:type="spellEnd"/>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owners</w:t>
      </w:r>
      <w:proofErr w:type="gramEnd"/>
      <w:r w:rsidRPr="00ED6320">
        <w:rPr>
          <w:rFonts w:ascii="Arial" w:hAnsi="Arial" w:cs="Arial"/>
          <w:sz w:val="24"/>
          <w:szCs w:val="24"/>
        </w:rPr>
        <w:t xml:space="preserve"> who are registered as indigent owners in accordance with the municipality’s credit control and debt collection or indigent relief policy, as the case may be;</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 xml:space="preserve">the owner of a dwelling unit who is 60 years of age or more in the case of a female and 65 years of age or more in the case of a male and where the income of such owner plus the income of his/her spouse is equal to or less than twice the old age grant paid by the State to qualifying beneficiaries as from time to time determined by the Minister of Welfare and </w:t>
      </w:r>
      <w:r w:rsidR="00C37BDE" w:rsidRPr="00ED6320">
        <w:rPr>
          <w:rFonts w:ascii="Arial" w:hAnsi="Arial" w:cs="Arial"/>
          <w:sz w:val="24"/>
          <w:szCs w:val="24"/>
        </w:rPr>
        <w:t>Population Development.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proofErr w:type="gramStart"/>
      <w:r w:rsidRPr="00ED6320">
        <w:rPr>
          <w:rFonts w:ascii="Arial" w:hAnsi="Arial" w:cs="Arial"/>
          <w:sz w:val="24"/>
          <w:szCs w:val="24"/>
        </w:rPr>
        <w:t>owners</w:t>
      </w:r>
      <w:proofErr w:type="gramEnd"/>
      <w:r w:rsidRPr="00ED6320">
        <w:rPr>
          <w:rFonts w:ascii="Arial" w:hAnsi="Arial" w:cs="Arial"/>
          <w:sz w:val="24"/>
          <w:szCs w:val="24"/>
        </w:rPr>
        <w:t xml:space="preserve"> of property situated within an area affected by-</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a</w:t>
      </w:r>
      <w:proofErr w:type="gramEnd"/>
      <w:r w:rsidRPr="00ED6320">
        <w:rPr>
          <w:rFonts w:ascii="Arial" w:hAnsi="Arial" w:cs="Arial"/>
          <w:sz w:val="24"/>
          <w:szCs w:val="24"/>
        </w:rPr>
        <w:t xml:space="preserve"> disaster within the meaning of the Disaster Management Act, 2002 (No. 57 of 2002);</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any</w:t>
      </w:r>
      <w:proofErr w:type="gramEnd"/>
      <w:r w:rsidRPr="00ED6320">
        <w:rPr>
          <w:rFonts w:ascii="Arial" w:hAnsi="Arial" w:cs="Arial"/>
          <w:sz w:val="24"/>
          <w:szCs w:val="24"/>
        </w:rPr>
        <w:t xml:space="preserve"> other serious adverse social or economic conditions;</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proofErr w:type="gramStart"/>
      <w:r w:rsidRPr="00ED6320">
        <w:rPr>
          <w:rFonts w:ascii="Arial" w:hAnsi="Arial" w:cs="Arial"/>
          <w:sz w:val="24"/>
          <w:szCs w:val="24"/>
        </w:rPr>
        <w:t>owners</w:t>
      </w:r>
      <w:proofErr w:type="gramEnd"/>
      <w:r w:rsidRPr="00ED6320">
        <w:rPr>
          <w:rFonts w:ascii="Arial" w:hAnsi="Arial" w:cs="Arial"/>
          <w:sz w:val="24"/>
          <w:szCs w:val="24"/>
        </w:rPr>
        <w:t xml:space="preserve"> of residential properties of which the market value is lower than an amount determined by resolution of the Council</w:t>
      </w:r>
      <w:r w:rsidR="00B903E3" w:rsidRPr="00ED6320">
        <w:rPr>
          <w:rFonts w:ascii="Arial" w:hAnsi="Arial" w:cs="Arial"/>
          <w:sz w:val="24"/>
          <w:szCs w:val="24"/>
        </w:rPr>
        <w:t xml:space="preserve"> as set out in the tariff schedule attached to the annual budget.</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sz w:val="24"/>
          <w:szCs w:val="24"/>
        </w:rPr>
        <w:tab/>
        <w:t>For purposes of sub-paragraph (1) an indigent owner may include a person temporarily without income.</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8.</w:t>
      </w:r>
      <w:r w:rsidRPr="00ED6320">
        <w:rPr>
          <w:rFonts w:ascii="Arial" w:hAnsi="Arial" w:cs="Arial"/>
          <w:b/>
          <w:sz w:val="24"/>
          <w:szCs w:val="24"/>
        </w:rPr>
        <w:tab/>
        <w:t>DIFFERENTIAL RATES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t>(1)</w:t>
      </w:r>
      <w:r w:rsidRPr="00ED6320">
        <w:rPr>
          <w:rFonts w:ascii="Arial" w:hAnsi="Arial" w:cs="Arial"/>
          <w:b/>
          <w:sz w:val="24"/>
          <w:szCs w:val="24"/>
        </w:rPr>
        <w:tab/>
      </w:r>
      <w:r w:rsidRPr="00ED6320">
        <w:rPr>
          <w:rFonts w:ascii="Arial" w:hAnsi="Arial" w:cs="Arial"/>
          <w:sz w:val="24"/>
          <w:szCs w:val="24"/>
        </w:rPr>
        <w:t xml:space="preserve">Property tax calculated at a uniform rate, as determined by a resolution </w:t>
      </w:r>
    </w:p>
    <w:p w:rsidR="002404F9" w:rsidRPr="00ED6320" w:rsidRDefault="002404F9">
      <w:pPr>
        <w:ind w:left="1440"/>
        <w:jc w:val="both"/>
        <w:rPr>
          <w:rFonts w:ascii="Arial" w:hAnsi="Arial" w:cs="Arial"/>
          <w:sz w:val="24"/>
          <w:szCs w:val="24"/>
        </w:rPr>
      </w:pPr>
      <w:proofErr w:type="gramStart"/>
      <w:r w:rsidRPr="00ED6320">
        <w:rPr>
          <w:rFonts w:ascii="Arial" w:hAnsi="Arial" w:cs="Arial"/>
          <w:sz w:val="24"/>
          <w:szCs w:val="24"/>
        </w:rPr>
        <w:t>of</w:t>
      </w:r>
      <w:proofErr w:type="gramEnd"/>
      <w:r w:rsidRPr="00ED6320">
        <w:rPr>
          <w:rFonts w:ascii="Arial" w:hAnsi="Arial" w:cs="Arial"/>
          <w:sz w:val="24"/>
          <w:szCs w:val="24"/>
        </w:rPr>
        <w:t xml:space="preserve"> the council from time to time, shall be payable on all categories of properties, save for the properties referred to hereafter, in respect of which a differential rate shall be payable.</w:t>
      </w:r>
    </w:p>
    <w:p w:rsidR="002404F9" w:rsidRPr="00ED6320" w:rsidRDefault="002404F9">
      <w:pPr>
        <w:jc w:val="both"/>
        <w:rPr>
          <w:rFonts w:ascii="Arial" w:hAnsi="Arial" w:cs="Arial"/>
          <w:sz w:val="24"/>
          <w:szCs w:val="24"/>
        </w:rPr>
      </w:pPr>
    </w:p>
    <w:p w:rsidR="001F1690"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The rate at which proper</w:t>
      </w:r>
      <w:r w:rsidR="00A605A1" w:rsidRPr="00ED6320">
        <w:rPr>
          <w:rFonts w:ascii="Arial" w:hAnsi="Arial" w:cs="Arial"/>
          <w:sz w:val="24"/>
          <w:szCs w:val="24"/>
        </w:rPr>
        <w:t xml:space="preserve">ty tax shall be levied against farming properties </w:t>
      </w:r>
      <w:r w:rsidRPr="00ED6320">
        <w:rPr>
          <w:rFonts w:ascii="Arial" w:hAnsi="Arial" w:cs="Arial"/>
          <w:sz w:val="24"/>
          <w:szCs w:val="24"/>
        </w:rPr>
        <w:t xml:space="preserve">shall be equal to </w:t>
      </w:r>
      <w:r w:rsidR="006C653D" w:rsidRPr="00ED6320">
        <w:rPr>
          <w:rFonts w:ascii="Arial" w:hAnsi="Arial" w:cs="Arial"/>
          <w:sz w:val="24"/>
          <w:szCs w:val="24"/>
        </w:rPr>
        <w:t xml:space="preserve">the maximum rate as set out per </w:t>
      </w:r>
      <w:proofErr w:type="spellStart"/>
      <w:r w:rsidR="006C653D" w:rsidRPr="00ED6320">
        <w:rPr>
          <w:rFonts w:ascii="Arial" w:hAnsi="Arial" w:cs="Arial"/>
          <w:sz w:val="24"/>
          <w:szCs w:val="24"/>
        </w:rPr>
        <w:t>Govt</w:t>
      </w:r>
      <w:proofErr w:type="spellEnd"/>
      <w:r w:rsidR="006C653D" w:rsidRPr="00ED6320">
        <w:rPr>
          <w:rFonts w:ascii="Arial" w:hAnsi="Arial" w:cs="Arial"/>
          <w:sz w:val="24"/>
          <w:szCs w:val="24"/>
        </w:rPr>
        <w:t xml:space="preserve"> Gazette 32061 dated 27 M</w:t>
      </w:r>
      <w:r w:rsidR="001F1690" w:rsidRPr="00ED6320">
        <w:rPr>
          <w:rFonts w:ascii="Arial" w:hAnsi="Arial" w:cs="Arial"/>
          <w:sz w:val="24"/>
          <w:szCs w:val="24"/>
        </w:rPr>
        <w:t xml:space="preserve">arch 2009 and in respect of the properties mentioned </w:t>
      </w:r>
      <w:r w:rsidR="001531F6" w:rsidRPr="00ED6320">
        <w:rPr>
          <w:rFonts w:ascii="Arial" w:hAnsi="Arial" w:cs="Arial"/>
          <w:sz w:val="24"/>
          <w:szCs w:val="24"/>
        </w:rPr>
        <w:t>therein</w:t>
      </w:r>
      <w:r w:rsidR="001F1690" w:rsidRPr="00ED6320">
        <w:rPr>
          <w:rFonts w:ascii="Arial" w:hAnsi="Arial" w:cs="Arial"/>
          <w:sz w:val="24"/>
          <w:szCs w:val="24"/>
        </w:rPr>
        <w:t>.</w:t>
      </w:r>
    </w:p>
    <w:p w:rsidR="00EC00C1" w:rsidRDefault="00A605A1">
      <w:pPr>
        <w:ind w:left="1440" w:hanging="720"/>
        <w:jc w:val="both"/>
        <w:rPr>
          <w:rFonts w:ascii="Arial" w:hAnsi="Arial" w:cs="Arial"/>
          <w:b/>
          <w:sz w:val="24"/>
          <w:szCs w:val="24"/>
        </w:rPr>
      </w:pPr>
      <w:r w:rsidRPr="00ED6320">
        <w:rPr>
          <w:rFonts w:ascii="Arial" w:hAnsi="Arial" w:cs="Arial"/>
          <w:b/>
          <w:sz w:val="24"/>
          <w:szCs w:val="24"/>
        </w:rPr>
        <w:tab/>
      </w:r>
    </w:p>
    <w:p w:rsidR="00EC00C1" w:rsidRDefault="00EC00C1">
      <w:pPr>
        <w:rPr>
          <w:rFonts w:ascii="Arial" w:hAnsi="Arial" w:cs="Arial"/>
          <w:b/>
          <w:sz w:val="24"/>
          <w:szCs w:val="24"/>
        </w:rPr>
      </w:pPr>
      <w:r>
        <w:rPr>
          <w:rFonts w:ascii="Arial" w:hAnsi="Arial" w:cs="Arial"/>
          <w:b/>
          <w:sz w:val="24"/>
          <w:szCs w:val="24"/>
        </w:rPr>
        <w:br w:type="page"/>
      </w:r>
    </w:p>
    <w:p w:rsidR="00A605A1" w:rsidRPr="00ED6320" w:rsidRDefault="00A605A1">
      <w:pPr>
        <w:ind w:left="1440" w:hanging="720"/>
        <w:jc w:val="both"/>
        <w:rPr>
          <w:rFonts w:ascii="Arial" w:hAnsi="Arial" w:cs="Arial"/>
          <w:b/>
          <w:sz w:val="24"/>
          <w:szCs w:val="24"/>
        </w:rPr>
      </w:pPr>
    </w:p>
    <w:p w:rsidR="00A605A1" w:rsidRPr="00ED6320" w:rsidRDefault="00A605A1">
      <w:pPr>
        <w:ind w:left="1440" w:hanging="720"/>
        <w:jc w:val="both"/>
        <w:rPr>
          <w:rFonts w:ascii="Arial" w:hAnsi="Arial" w:cs="Arial"/>
          <w:sz w:val="24"/>
          <w:szCs w:val="24"/>
        </w:rPr>
      </w:pPr>
      <w:r w:rsidRPr="00ED6320">
        <w:rPr>
          <w:rFonts w:ascii="Arial" w:hAnsi="Arial" w:cs="Arial"/>
          <w:b/>
          <w:sz w:val="24"/>
          <w:szCs w:val="24"/>
        </w:rPr>
        <w:tab/>
      </w:r>
      <w:proofErr w:type="gramStart"/>
      <w:r w:rsidRPr="00ED6320">
        <w:rPr>
          <w:rFonts w:ascii="Arial" w:hAnsi="Arial" w:cs="Arial"/>
          <w:b/>
          <w:sz w:val="24"/>
          <w:szCs w:val="24"/>
        </w:rPr>
        <w:t>Viz.</w:t>
      </w:r>
      <w:proofErr w:type="gramEnd"/>
    </w:p>
    <w:p w:rsidR="00A605A1" w:rsidRPr="00ED6320" w:rsidRDefault="00A605A1" w:rsidP="00A605A1">
      <w:pPr>
        <w:numPr>
          <w:ilvl w:val="0"/>
          <w:numId w:val="15"/>
        </w:numPr>
        <w:spacing w:line="360" w:lineRule="auto"/>
        <w:jc w:val="both"/>
        <w:rPr>
          <w:rFonts w:ascii="Arial" w:hAnsi="Arial" w:cs="Arial"/>
          <w:sz w:val="24"/>
          <w:szCs w:val="24"/>
        </w:rPr>
      </w:pPr>
      <w:r w:rsidRPr="00ED6320">
        <w:rPr>
          <w:rFonts w:ascii="Arial" w:hAnsi="Arial" w:cs="Arial"/>
          <w:sz w:val="24"/>
          <w:szCs w:val="24"/>
        </w:rPr>
        <w:t>farm properties used for agricultural purposes;</w:t>
      </w:r>
    </w:p>
    <w:p w:rsidR="00A605A1" w:rsidRPr="00ED6320" w:rsidRDefault="00A605A1" w:rsidP="00A605A1">
      <w:pPr>
        <w:numPr>
          <w:ilvl w:val="0"/>
          <w:numId w:val="15"/>
        </w:numPr>
        <w:jc w:val="both"/>
        <w:rPr>
          <w:rFonts w:ascii="Arial" w:hAnsi="Arial" w:cs="Arial"/>
          <w:sz w:val="24"/>
          <w:szCs w:val="24"/>
        </w:rPr>
      </w:pPr>
      <w:proofErr w:type="gramStart"/>
      <w:r w:rsidRPr="00ED6320">
        <w:rPr>
          <w:rFonts w:ascii="Arial" w:hAnsi="Arial" w:cs="Arial"/>
          <w:sz w:val="24"/>
          <w:szCs w:val="24"/>
        </w:rPr>
        <w:t>farm</w:t>
      </w:r>
      <w:proofErr w:type="gramEnd"/>
      <w:r w:rsidRPr="00ED6320">
        <w:rPr>
          <w:rFonts w:ascii="Arial" w:hAnsi="Arial" w:cs="Arial"/>
          <w:sz w:val="24"/>
          <w:szCs w:val="24"/>
        </w:rPr>
        <w:t xml:space="preserve"> properties generally used for residential purposes as well as agricultural purposes so as to indicate the </w:t>
      </w:r>
      <w:r w:rsidR="001531F6" w:rsidRPr="00ED6320">
        <w:rPr>
          <w:rFonts w:ascii="Arial" w:hAnsi="Arial" w:cs="Arial"/>
          <w:sz w:val="24"/>
          <w:szCs w:val="24"/>
        </w:rPr>
        <w:t>existence</w:t>
      </w:r>
      <w:r w:rsidRPr="00ED6320">
        <w:rPr>
          <w:rFonts w:ascii="Arial" w:hAnsi="Arial" w:cs="Arial"/>
          <w:sz w:val="24"/>
          <w:szCs w:val="24"/>
        </w:rPr>
        <w:t xml:space="preserve"> of a residential </w:t>
      </w:r>
      <w:r w:rsidR="001531F6" w:rsidRPr="00ED6320">
        <w:rPr>
          <w:rFonts w:ascii="Arial" w:hAnsi="Arial" w:cs="Arial"/>
          <w:sz w:val="24"/>
          <w:szCs w:val="24"/>
        </w:rPr>
        <w:t>structure</w:t>
      </w:r>
      <w:r w:rsidRPr="00ED6320">
        <w:rPr>
          <w:rFonts w:ascii="Arial" w:hAnsi="Arial" w:cs="Arial"/>
          <w:sz w:val="24"/>
          <w:szCs w:val="24"/>
        </w:rPr>
        <w:t xml:space="preserve"> in order to qualify for the exception as set out per section 17(1) (h) of the Rates Act </w:t>
      </w:r>
      <w:r w:rsidR="001531F6" w:rsidRPr="00ED6320">
        <w:rPr>
          <w:rFonts w:ascii="Arial" w:hAnsi="Arial" w:cs="Arial"/>
          <w:sz w:val="24"/>
          <w:szCs w:val="24"/>
        </w:rPr>
        <w:t>No 6</w:t>
      </w:r>
      <w:r w:rsidRPr="00ED6320">
        <w:rPr>
          <w:rFonts w:ascii="Arial" w:hAnsi="Arial" w:cs="Arial"/>
          <w:sz w:val="24"/>
          <w:szCs w:val="24"/>
        </w:rPr>
        <w:t xml:space="preserve"> of 2004.</w:t>
      </w:r>
    </w:p>
    <w:p w:rsidR="00A605A1" w:rsidRPr="00ED6320" w:rsidRDefault="00A605A1" w:rsidP="00A605A1">
      <w:pPr>
        <w:ind w:left="1800"/>
        <w:jc w:val="both"/>
        <w:rPr>
          <w:rFonts w:ascii="Arial" w:hAnsi="Arial" w:cs="Arial"/>
          <w:sz w:val="24"/>
          <w:szCs w:val="24"/>
        </w:rPr>
      </w:pP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9.</w:t>
      </w:r>
      <w:r w:rsidRPr="00ED6320">
        <w:rPr>
          <w:rFonts w:ascii="Arial" w:hAnsi="Arial" w:cs="Arial"/>
          <w:b/>
          <w:sz w:val="24"/>
          <w:szCs w:val="24"/>
        </w:rPr>
        <w:tab/>
        <w:t>EXEMPTIONS</w:t>
      </w:r>
    </w:p>
    <w:p w:rsidR="002404F9" w:rsidRPr="00ED6320" w:rsidRDefault="002404F9">
      <w:pPr>
        <w:jc w:val="both"/>
        <w:rPr>
          <w:rFonts w:ascii="Arial" w:hAnsi="Arial" w:cs="Arial"/>
          <w:b/>
          <w:sz w:val="24"/>
          <w:szCs w:val="24"/>
        </w:rPr>
      </w:pPr>
    </w:p>
    <w:p w:rsidR="00F15160" w:rsidRPr="00ED6320" w:rsidRDefault="00F15160" w:rsidP="00F15160">
      <w:pPr>
        <w:numPr>
          <w:ilvl w:val="0"/>
          <w:numId w:val="16"/>
        </w:numPr>
        <w:jc w:val="both"/>
        <w:rPr>
          <w:rFonts w:ascii="Arial" w:hAnsi="Arial" w:cs="Arial"/>
          <w:b/>
          <w:sz w:val="24"/>
          <w:szCs w:val="24"/>
        </w:rPr>
      </w:pPr>
      <w:r w:rsidRPr="00ED6320">
        <w:rPr>
          <w:rFonts w:ascii="Arial" w:hAnsi="Arial" w:cs="Arial"/>
          <w:b/>
          <w:sz w:val="24"/>
          <w:szCs w:val="24"/>
        </w:rPr>
        <w:t>MUNICIPAL PROPERTIES</w:t>
      </w:r>
    </w:p>
    <w:p w:rsidR="002404F9" w:rsidRPr="00ED6320" w:rsidRDefault="002404F9" w:rsidP="00F15160">
      <w:pPr>
        <w:ind w:left="1440"/>
        <w:jc w:val="both"/>
        <w:rPr>
          <w:rFonts w:ascii="Arial" w:hAnsi="Arial" w:cs="Arial"/>
          <w:sz w:val="24"/>
          <w:szCs w:val="24"/>
        </w:rPr>
      </w:pPr>
      <w:r w:rsidRPr="00ED6320">
        <w:rPr>
          <w:rFonts w:ascii="Arial" w:hAnsi="Arial" w:cs="Arial"/>
          <w:sz w:val="24"/>
          <w:szCs w:val="24"/>
        </w:rPr>
        <w:t>To reduce the rates burden and cost of service charges, all municipal properties are exempted from property tax, including municipal property which is leased.</w:t>
      </w:r>
    </w:p>
    <w:p w:rsidR="002404F9" w:rsidRPr="00ED6320" w:rsidRDefault="002404F9">
      <w:pPr>
        <w:jc w:val="both"/>
        <w:rPr>
          <w:rFonts w:ascii="Arial" w:hAnsi="Arial" w:cs="Arial"/>
          <w:sz w:val="24"/>
          <w:szCs w:val="24"/>
        </w:rPr>
      </w:pPr>
    </w:p>
    <w:p w:rsidR="00F15160" w:rsidRPr="00ED6320" w:rsidRDefault="00F15160" w:rsidP="00F15160">
      <w:pPr>
        <w:numPr>
          <w:ilvl w:val="0"/>
          <w:numId w:val="16"/>
        </w:numPr>
        <w:jc w:val="both"/>
        <w:rPr>
          <w:rFonts w:ascii="Arial" w:hAnsi="Arial" w:cs="Arial"/>
          <w:b/>
          <w:sz w:val="24"/>
          <w:szCs w:val="24"/>
        </w:rPr>
      </w:pPr>
      <w:r w:rsidRPr="00ED6320">
        <w:rPr>
          <w:rFonts w:ascii="Arial" w:hAnsi="Arial" w:cs="Arial"/>
          <w:b/>
          <w:sz w:val="24"/>
          <w:szCs w:val="24"/>
        </w:rPr>
        <w:t>PUBLIC BENEFIT ORGANISATIONS</w:t>
      </w:r>
    </w:p>
    <w:p w:rsidR="00F15160" w:rsidRPr="00ED6320" w:rsidRDefault="00F15160" w:rsidP="00F15160">
      <w:pPr>
        <w:ind w:left="1440"/>
        <w:jc w:val="both"/>
        <w:rPr>
          <w:rFonts w:ascii="Arial" w:hAnsi="Arial" w:cs="Arial"/>
          <w:sz w:val="24"/>
          <w:szCs w:val="24"/>
        </w:rPr>
      </w:pPr>
    </w:p>
    <w:p w:rsidR="002404F9" w:rsidRPr="00ED6320" w:rsidRDefault="002404F9" w:rsidP="00F15160">
      <w:pPr>
        <w:ind w:left="1440"/>
        <w:jc w:val="both"/>
        <w:rPr>
          <w:rFonts w:ascii="Arial" w:hAnsi="Arial" w:cs="Arial"/>
          <w:sz w:val="24"/>
          <w:szCs w:val="24"/>
        </w:rPr>
      </w:pPr>
      <w:r w:rsidRPr="00ED6320">
        <w:rPr>
          <w:rFonts w:ascii="Arial" w:hAnsi="Arial" w:cs="Arial"/>
          <w:sz w:val="24"/>
          <w:szCs w:val="24"/>
        </w:rPr>
        <w:t>The following properties which have been assigned to the catego</w:t>
      </w:r>
      <w:r w:rsidR="001F1690" w:rsidRPr="00ED6320">
        <w:rPr>
          <w:rFonts w:ascii="Arial" w:hAnsi="Arial" w:cs="Arial"/>
          <w:sz w:val="24"/>
          <w:szCs w:val="24"/>
        </w:rPr>
        <w:t>ry contemplated in paragraph 6(r</w:t>
      </w:r>
      <w:r w:rsidRPr="00ED6320">
        <w:rPr>
          <w:rFonts w:ascii="Arial" w:hAnsi="Arial" w:cs="Arial"/>
          <w:sz w:val="24"/>
          <w:szCs w:val="24"/>
        </w:rPr>
        <w:t xml:space="preserve">) will be exempt from property tax on submission of a valid certificate issued by the SA Revenue Services as proof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which owns such a property, is registered for tax exemption in terms of the Income Tax Act and provided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concerned, on a yearly basis on or before 30 September of each year applies on a form to be prescribed for this purpose to be exempt from the payment of property tax for the ensuing financial year:-</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proofErr w:type="gramStart"/>
      <w:r w:rsidRPr="00ED6320">
        <w:rPr>
          <w:rFonts w:ascii="Arial" w:hAnsi="Arial" w:cs="Arial"/>
          <w:sz w:val="24"/>
          <w:szCs w:val="24"/>
        </w:rPr>
        <w:t>property</w:t>
      </w:r>
      <w:proofErr w:type="gramEnd"/>
      <w:r w:rsidRPr="00ED6320">
        <w:rPr>
          <w:rFonts w:ascii="Arial" w:hAnsi="Arial" w:cs="Arial"/>
          <w:sz w:val="24"/>
          <w:szCs w:val="24"/>
        </w:rPr>
        <w:t xml:space="preserve">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(welfare and humanitarian)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of, or the provision of educational </w:t>
      </w:r>
      <w:r w:rsidR="00C9582D" w:rsidRPr="00ED6320">
        <w:rPr>
          <w:rFonts w:ascii="Arial" w:hAnsi="Arial" w:cs="Arial"/>
          <w:sz w:val="24"/>
          <w:szCs w:val="24"/>
        </w:rPr>
        <w:t>programs</w:t>
      </w:r>
      <w:r w:rsidRPr="00ED6320">
        <w:rPr>
          <w:rFonts w:ascii="Arial" w:hAnsi="Arial" w:cs="Arial"/>
          <w:sz w:val="24"/>
          <w:szCs w:val="24"/>
        </w:rPr>
        <w:t xml:space="preserve"> relating to abandoned, abused, neglected, orphaned or homeless children;</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of poor and needy persons where more than 90 per cent of those persons to whom the care or </w:t>
      </w:r>
      <w:r w:rsidR="001531F6" w:rsidRPr="00ED6320">
        <w:rPr>
          <w:rFonts w:ascii="Arial" w:hAnsi="Arial" w:cs="Arial"/>
          <w:sz w:val="24"/>
          <w:szCs w:val="24"/>
        </w:rPr>
        <w:t>counseling</w:t>
      </w:r>
      <w:r w:rsidRPr="00ED6320">
        <w:rPr>
          <w:rFonts w:ascii="Arial" w:hAnsi="Arial" w:cs="Arial"/>
          <w:sz w:val="24"/>
          <w:szCs w:val="24"/>
        </w:rPr>
        <w:t xml:space="preserve"> is provided are over the age of 60;</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of, or the provision of educational </w:t>
      </w:r>
      <w:r w:rsidR="001531F6" w:rsidRPr="00ED6320">
        <w:rPr>
          <w:rFonts w:ascii="Arial" w:hAnsi="Arial" w:cs="Arial"/>
          <w:sz w:val="24"/>
          <w:szCs w:val="24"/>
        </w:rPr>
        <w:t>programmers</w:t>
      </w:r>
      <w:r w:rsidRPr="00ED6320">
        <w:rPr>
          <w:rFonts w:ascii="Arial" w:hAnsi="Arial" w:cs="Arial"/>
          <w:sz w:val="24"/>
          <w:szCs w:val="24"/>
        </w:rPr>
        <w:t xml:space="preserve"> relating to physically or mentally abused and </w:t>
      </w:r>
      <w:proofErr w:type="spellStart"/>
      <w:r w:rsidRPr="00ED6320">
        <w:rPr>
          <w:rFonts w:ascii="Arial" w:hAnsi="Arial" w:cs="Arial"/>
          <w:sz w:val="24"/>
          <w:szCs w:val="24"/>
        </w:rPr>
        <w:t>traumatised</w:t>
      </w:r>
      <w:proofErr w:type="spellEnd"/>
      <w:r w:rsidRPr="00ED6320">
        <w:rPr>
          <w:rFonts w:ascii="Arial" w:hAnsi="Arial" w:cs="Arial"/>
          <w:sz w:val="24"/>
          <w:szCs w:val="24"/>
        </w:rPr>
        <w:t xml:space="preserve">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provision of disaster relief;</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 xml:space="preserve"> </w:t>
      </w:r>
      <w:proofErr w:type="gramStart"/>
      <w:r w:rsidRPr="00ED6320">
        <w:rPr>
          <w:rFonts w:ascii="Arial" w:hAnsi="Arial" w:cs="Arial"/>
          <w:sz w:val="24"/>
          <w:szCs w:val="24"/>
        </w:rPr>
        <w:t>the</w:t>
      </w:r>
      <w:proofErr w:type="gramEnd"/>
      <w:r w:rsidRPr="00ED6320">
        <w:rPr>
          <w:rFonts w:ascii="Arial" w:hAnsi="Arial" w:cs="Arial"/>
          <w:sz w:val="24"/>
          <w:szCs w:val="24"/>
        </w:rPr>
        <w:t xml:space="preserve"> rescue or care of persons in distress;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provision of poverty relief;</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lastRenderedPageBreak/>
        <w:t>(vii)</w:t>
      </w:r>
      <w:r w:rsidRPr="00ED6320">
        <w:rPr>
          <w:rFonts w:ascii="Arial" w:hAnsi="Arial" w:cs="Arial"/>
          <w:b/>
          <w:sz w:val="24"/>
          <w:szCs w:val="24"/>
        </w:rPr>
        <w:tab/>
      </w:r>
      <w:proofErr w:type="gramStart"/>
      <w:r w:rsidRPr="00ED6320">
        <w:rPr>
          <w:rFonts w:ascii="Arial" w:hAnsi="Arial" w:cs="Arial"/>
          <w:sz w:val="24"/>
          <w:szCs w:val="24"/>
        </w:rPr>
        <w:t>rehabilitative</w:t>
      </w:r>
      <w:proofErr w:type="gramEnd"/>
      <w:r w:rsidRPr="00ED6320">
        <w:rPr>
          <w:rFonts w:ascii="Arial" w:hAnsi="Arial" w:cs="Arial"/>
          <w:sz w:val="24"/>
          <w:szCs w:val="24"/>
        </w:rPr>
        <w:t xml:space="preserve"> care or </w:t>
      </w:r>
      <w:r w:rsidR="001531F6" w:rsidRPr="00ED6320">
        <w:rPr>
          <w:rFonts w:ascii="Arial" w:hAnsi="Arial" w:cs="Arial"/>
          <w:sz w:val="24"/>
          <w:szCs w:val="24"/>
        </w:rPr>
        <w:t>counseling</w:t>
      </w:r>
      <w:r w:rsidRPr="00ED6320">
        <w:rPr>
          <w:rFonts w:ascii="Arial" w:hAnsi="Arial" w:cs="Arial"/>
          <w:sz w:val="24"/>
          <w:szCs w:val="24"/>
        </w:rPr>
        <w:t xml:space="preserve"> or education of prisoners, former prisoners and convicted offenders and persons awaiting trial;</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proofErr w:type="gramStart"/>
      <w:r w:rsidRPr="00ED6320">
        <w:rPr>
          <w:rFonts w:ascii="Arial" w:hAnsi="Arial" w:cs="Arial"/>
          <w:sz w:val="24"/>
          <w:szCs w:val="24"/>
        </w:rPr>
        <w:t>the</w:t>
      </w:r>
      <w:proofErr w:type="gramEnd"/>
      <w:r w:rsidRPr="00ED6320">
        <w:rPr>
          <w:rFonts w:ascii="Arial" w:hAnsi="Arial" w:cs="Arial"/>
          <w:sz w:val="24"/>
          <w:szCs w:val="24"/>
        </w:rPr>
        <w:t xml:space="preserve"> rehabilitation, care or </w:t>
      </w:r>
      <w:r w:rsidR="001531F6" w:rsidRPr="00ED6320">
        <w:rPr>
          <w:rFonts w:ascii="Arial" w:hAnsi="Arial" w:cs="Arial"/>
          <w:sz w:val="24"/>
          <w:szCs w:val="24"/>
        </w:rPr>
        <w:t>counseling</w:t>
      </w:r>
      <w:r w:rsidRPr="00ED6320">
        <w:rPr>
          <w:rFonts w:ascii="Arial" w:hAnsi="Arial" w:cs="Arial"/>
          <w:sz w:val="24"/>
          <w:szCs w:val="24"/>
        </w:rPr>
        <w:t xml:space="preserve"> of persons addicted to a dependence-forming substance or the provision of preventative and educational </w:t>
      </w:r>
      <w:r w:rsidR="00C9582D" w:rsidRPr="00ED6320">
        <w:rPr>
          <w:rFonts w:ascii="Arial" w:hAnsi="Arial" w:cs="Arial"/>
          <w:sz w:val="24"/>
          <w:szCs w:val="24"/>
        </w:rPr>
        <w:t>programs</w:t>
      </w:r>
      <w:r w:rsidRPr="00ED6320">
        <w:rPr>
          <w:rFonts w:ascii="Arial" w:hAnsi="Arial" w:cs="Arial"/>
          <w:sz w:val="24"/>
          <w:szCs w:val="24"/>
        </w:rPr>
        <w:t xml:space="preserve"> regarding addiction to such substance;</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proofErr w:type="gramStart"/>
      <w:r w:rsidRPr="00ED6320">
        <w:rPr>
          <w:rFonts w:ascii="Arial" w:hAnsi="Arial" w:cs="Arial"/>
          <w:sz w:val="24"/>
          <w:szCs w:val="24"/>
        </w:rPr>
        <w:t>conflict</w:t>
      </w:r>
      <w:proofErr w:type="gramEnd"/>
      <w:r w:rsidRPr="00ED6320">
        <w:rPr>
          <w:rFonts w:ascii="Arial" w:hAnsi="Arial" w:cs="Arial"/>
          <w:sz w:val="24"/>
          <w:szCs w:val="24"/>
        </w:rPr>
        <w:t xml:space="preserve"> resolution, the promotion of reconciliation, mutual respect and tolerance between the various peoples of </w:t>
      </w:r>
      <w:smartTag w:uri="urn:schemas-microsoft-com:office:smarttags" w:element="country-region">
        <w:smartTag w:uri="urn:schemas-microsoft-com:office:smarttags" w:element="place">
          <w:r w:rsidRPr="00ED6320">
            <w:rPr>
              <w:rFonts w:ascii="Arial" w:hAnsi="Arial" w:cs="Arial"/>
              <w:sz w:val="24"/>
              <w:szCs w:val="24"/>
            </w:rPr>
            <w:t>South Africa</w:t>
          </w:r>
        </w:smartTag>
      </w:smartTag>
      <w:r w:rsidRPr="00ED6320">
        <w:rPr>
          <w:rFonts w:ascii="Arial" w:hAnsi="Arial" w:cs="Arial"/>
          <w:sz w:val="24"/>
          <w:szCs w:val="24"/>
        </w:rPr>
        <w:t>;</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the promotion or advocacy of human rights and democracy;</w:t>
      </w:r>
    </w:p>
    <w:p w:rsidR="002404F9" w:rsidRPr="00ED6320" w:rsidRDefault="002404F9">
      <w:pPr>
        <w:ind w:left="2880" w:hanging="720"/>
        <w:jc w:val="both"/>
        <w:rPr>
          <w:rFonts w:ascii="Arial" w:hAnsi="Arial" w:cs="Arial"/>
          <w:sz w:val="24"/>
          <w:szCs w:val="24"/>
        </w:rPr>
      </w:pPr>
    </w:p>
    <w:p w:rsidR="002404F9" w:rsidRPr="00ED6320" w:rsidRDefault="002404F9">
      <w:pPr>
        <w:spacing w:line="360" w:lineRule="auto"/>
        <w:ind w:left="288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the protection of the safety of the general public;</w:t>
      </w:r>
    </w:p>
    <w:p w:rsidR="002404F9" w:rsidRPr="00ED6320" w:rsidRDefault="002404F9">
      <w:pPr>
        <w:spacing w:line="360" w:lineRule="auto"/>
        <w:ind w:left="288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the promotion or protection of family stability;</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(xiii)</w:t>
      </w:r>
      <w:r w:rsidRPr="00ED6320">
        <w:rPr>
          <w:rFonts w:ascii="Arial" w:hAnsi="Arial" w:cs="Arial"/>
          <w:b/>
          <w:sz w:val="24"/>
          <w:szCs w:val="24"/>
        </w:rPr>
        <w:tab/>
      </w:r>
      <w:r w:rsidRPr="00ED6320">
        <w:rPr>
          <w:rFonts w:ascii="Arial" w:hAnsi="Arial" w:cs="Arial"/>
          <w:sz w:val="24"/>
          <w:szCs w:val="24"/>
        </w:rPr>
        <w:t>the provision of legal services for poor and needy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the provision of facilities for the protection and care of children under school-going age of poor and needy parents;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w:t>
      </w:r>
      <w:r w:rsidRPr="00ED6320">
        <w:rPr>
          <w:rFonts w:ascii="Arial" w:hAnsi="Arial" w:cs="Arial"/>
          <w:b/>
          <w:sz w:val="24"/>
          <w:szCs w:val="24"/>
        </w:rPr>
        <w:tab/>
      </w:r>
      <w:r w:rsidRPr="00ED6320">
        <w:rPr>
          <w:rFonts w:ascii="Arial" w:hAnsi="Arial" w:cs="Arial"/>
          <w:sz w:val="24"/>
          <w:szCs w:val="24"/>
        </w:rPr>
        <w:t>the promotion or protection of the rights and interest of, and the care of asylum seekers and refugees;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(xvi)</w:t>
      </w:r>
      <w:r w:rsidRPr="00ED6320">
        <w:rPr>
          <w:rFonts w:ascii="Arial" w:hAnsi="Arial" w:cs="Arial"/>
          <w:b/>
          <w:sz w:val="24"/>
          <w:szCs w:val="24"/>
        </w:rPr>
        <w:tab/>
      </w:r>
      <w:r w:rsidRPr="00ED6320">
        <w:rPr>
          <w:rFonts w:ascii="Arial" w:hAnsi="Arial" w:cs="Arial"/>
          <w:sz w:val="24"/>
          <w:szCs w:val="24"/>
        </w:rPr>
        <w:t>community development for poor and needy persons and anti-poverty initiatives, including:</w:t>
      </w:r>
    </w:p>
    <w:p w:rsidR="002404F9" w:rsidRPr="00ED6320" w:rsidRDefault="002404F9">
      <w:pPr>
        <w:ind w:left="2880" w:hanging="720"/>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promotion of community-based projects relating to self-help, empowerment, capacity building, skills development or anti-poverty;</w:t>
      </w:r>
    </w:p>
    <w:p w:rsidR="002404F9" w:rsidRPr="00ED6320" w:rsidRDefault="002404F9">
      <w:pPr>
        <w:ind w:left="2880"/>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provision of training, support or assistance to community based projects contemplated in the previous paragraph; or</w:t>
      </w:r>
    </w:p>
    <w:p w:rsidR="002404F9" w:rsidRPr="00ED6320" w:rsidRDefault="002404F9">
      <w:pPr>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provision of training, support or assistance to emerging micro enterprises to improve capacity to start and manage businesses, which may include the granting of loans on such conditions as may be prescribed by the Minister by way of regulation; and</w:t>
      </w:r>
    </w:p>
    <w:p w:rsidR="002404F9" w:rsidRPr="00ED6320" w:rsidRDefault="002404F9">
      <w:pPr>
        <w:jc w:val="both"/>
        <w:rPr>
          <w:rFonts w:ascii="Arial" w:hAnsi="Arial" w:cs="Arial"/>
          <w:sz w:val="24"/>
          <w:szCs w:val="24"/>
        </w:rPr>
      </w:pPr>
    </w:p>
    <w:p w:rsidR="002404F9" w:rsidRPr="00ED6320" w:rsidRDefault="002404F9">
      <w:pPr>
        <w:ind w:left="1440" w:firstLine="720"/>
        <w:jc w:val="both"/>
        <w:rPr>
          <w:rFonts w:ascii="Arial" w:hAnsi="Arial" w:cs="Arial"/>
          <w:sz w:val="24"/>
          <w:szCs w:val="24"/>
        </w:rPr>
      </w:pPr>
      <w:r w:rsidRPr="00ED6320">
        <w:rPr>
          <w:rFonts w:ascii="Arial" w:hAnsi="Arial" w:cs="Arial"/>
          <w:b/>
          <w:sz w:val="24"/>
          <w:szCs w:val="24"/>
        </w:rPr>
        <w:t>(xvii)</w:t>
      </w:r>
      <w:r w:rsidRPr="00ED6320">
        <w:rPr>
          <w:rFonts w:ascii="Arial" w:hAnsi="Arial" w:cs="Arial"/>
          <w:b/>
          <w:sz w:val="24"/>
          <w:szCs w:val="24"/>
        </w:rPr>
        <w:tab/>
      </w:r>
      <w:r w:rsidRPr="00ED6320">
        <w:rPr>
          <w:rFonts w:ascii="Arial" w:hAnsi="Arial" w:cs="Arial"/>
          <w:sz w:val="24"/>
          <w:szCs w:val="24"/>
        </w:rPr>
        <w:t xml:space="preserve">the promotion of access to the media and a free press. </w:t>
      </w:r>
    </w:p>
    <w:p w:rsidR="002404F9" w:rsidRPr="00ED6320" w:rsidRDefault="002404F9">
      <w:pPr>
        <w:jc w:val="both"/>
        <w:rPr>
          <w:rFonts w:ascii="Arial" w:hAnsi="Arial" w:cs="Arial"/>
          <w:sz w:val="24"/>
          <w:szCs w:val="24"/>
        </w:rPr>
      </w:pPr>
    </w:p>
    <w:p w:rsidR="00EC00C1" w:rsidRDefault="00EC00C1">
      <w:pPr>
        <w:rPr>
          <w:rFonts w:ascii="Arial" w:hAnsi="Arial" w:cs="Arial"/>
          <w:b/>
          <w:sz w:val="24"/>
          <w:szCs w:val="24"/>
        </w:rPr>
      </w:pPr>
      <w:r>
        <w:rPr>
          <w:rFonts w:ascii="Arial" w:hAnsi="Arial" w:cs="Arial"/>
          <w:b/>
          <w:sz w:val="24"/>
          <w:szCs w:val="24"/>
        </w:rPr>
        <w:br w:type="page"/>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(b)</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(cultural)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advancement, promotion or preservation of the arts, culture or customs;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promotion, establishment, protection, preservation or maintenance of areas, collections or buildings of historical or cultural interest, national monuments, national heritage sites, museums, including art galleries, archives and libraries;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provision of youth leadership or development </w:t>
      </w:r>
      <w:r w:rsidR="00C9582D" w:rsidRPr="00ED6320">
        <w:rPr>
          <w:rFonts w:ascii="Arial" w:hAnsi="Arial" w:cs="Arial"/>
          <w:sz w:val="24"/>
          <w:szCs w:val="24"/>
        </w:rPr>
        <w:t>programs</w:t>
      </w:r>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(sport) which is used for the administration, development, co-ordination or promotion of sport or recreation in which the participants take part on a non-professional basis as a pastime.</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(conservation, environmental and animal welfare)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engaging in the conservation, rehabilitation or protection of the natural environment, including flora, fauna or the biosphere;</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care of animals, including the rehabilitation, or prevention of the ill-treatment of animals;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promotion of and the provision of educational and training </w:t>
      </w:r>
      <w:r w:rsidR="00C9582D" w:rsidRPr="00ED6320">
        <w:rPr>
          <w:rFonts w:ascii="Arial" w:hAnsi="Arial" w:cs="Arial"/>
          <w:sz w:val="24"/>
          <w:szCs w:val="24"/>
        </w:rPr>
        <w:t>programs</w:t>
      </w:r>
      <w:r w:rsidRPr="00ED6320">
        <w:rPr>
          <w:rFonts w:ascii="Arial" w:hAnsi="Arial" w:cs="Arial"/>
          <w:sz w:val="24"/>
          <w:szCs w:val="24"/>
        </w:rPr>
        <w:t xml:space="preserve"> relating to environmental awareness, greening, clean-up or sustainable development projects.</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r w:rsidRPr="00ED6320">
        <w:rPr>
          <w:rFonts w:ascii="Arial" w:hAnsi="Arial" w:cs="Arial"/>
          <w:sz w:val="24"/>
          <w:szCs w:val="24"/>
        </w:rPr>
        <w:t xml:space="preserve">property registered in the name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(health care) which is used for the following public benefit activities -</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provision of health care services to poor and needy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care or counseling of terminally ill persons or persons with a severe physical or mental disability, and the counseling of their families in this regard;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prevention of HIV infection and the provision of preventative and educational </w:t>
      </w:r>
      <w:r w:rsidR="00C9582D" w:rsidRPr="00ED6320">
        <w:rPr>
          <w:rFonts w:ascii="Arial" w:hAnsi="Arial" w:cs="Arial"/>
          <w:sz w:val="24"/>
          <w:szCs w:val="24"/>
        </w:rPr>
        <w:t>programs</w:t>
      </w:r>
      <w:r w:rsidRPr="00ED6320">
        <w:rPr>
          <w:rFonts w:ascii="Arial" w:hAnsi="Arial" w:cs="Arial"/>
          <w:sz w:val="24"/>
          <w:szCs w:val="24"/>
        </w:rPr>
        <w:t xml:space="preserve"> relating to HIV / AIDS;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lastRenderedPageBreak/>
        <w:t>(iv)</w:t>
      </w:r>
      <w:r w:rsidRPr="00ED6320">
        <w:rPr>
          <w:rFonts w:ascii="Arial" w:hAnsi="Arial" w:cs="Arial"/>
          <w:b/>
          <w:sz w:val="24"/>
          <w:szCs w:val="24"/>
        </w:rPr>
        <w:tab/>
      </w:r>
      <w:r w:rsidRPr="00ED6320">
        <w:rPr>
          <w:rFonts w:ascii="Arial" w:hAnsi="Arial" w:cs="Arial"/>
          <w:sz w:val="24"/>
          <w:szCs w:val="24"/>
        </w:rPr>
        <w:t xml:space="preserve">the care, counseling or treatment of persons afflicted with HIV/AIDS including the care or counseling of their families and </w:t>
      </w:r>
      <w:r w:rsidR="00C9582D" w:rsidRPr="00ED6320">
        <w:rPr>
          <w:rFonts w:ascii="Arial" w:hAnsi="Arial" w:cs="Arial"/>
          <w:sz w:val="24"/>
          <w:szCs w:val="24"/>
        </w:rPr>
        <w:t>dependents</w:t>
      </w:r>
      <w:r w:rsidRPr="00ED6320">
        <w:rPr>
          <w:rFonts w:ascii="Arial" w:hAnsi="Arial" w:cs="Arial"/>
          <w:sz w:val="24"/>
          <w:szCs w:val="24"/>
        </w:rPr>
        <w:t xml:space="preserve"> in this regard;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the provision of blood transfusion, organ donor or similar services;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provision of primary health-care education, sex education or family planning.</w:t>
      </w:r>
    </w:p>
    <w:p w:rsidR="002404F9" w:rsidRPr="00ED6320" w:rsidRDefault="002404F9">
      <w:pPr>
        <w:jc w:val="both"/>
        <w:rPr>
          <w:rFonts w:ascii="Arial" w:hAnsi="Arial" w:cs="Arial"/>
          <w:sz w:val="24"/>
          <w:szCs w:val="24"/>
        </w:rPr>
      </w:pPr>
    </w:p>
    <w:p w:rsidR="00E0714D" w:rsidRPr="00ED6320" w:rsidRDefault="00E0714D">
      <w:pPr>
        <w:jc w:val="both"/>
        <w:rPr>
          <w:rFonts w:ascii="Arial" w:hAnsi="Arial" w:cs="Arial"/>
          <w:sz w:val="24"/>
          <w:szCs w:val="24"/>
        </w:rPr>
      </w:pPr>
    </w:p>
    <w:p w:rsidR="00E0714D" w:rsidRPr="00ED6320" w:rsidRDefault="00E0714D">
      <w:pPr>
        <w:jc w:val="both"/>
        <w:rPr>
          <w:rFonts w:ascii="Arial" w:hAnsi="Arial" w:cs="Arial"/>
          <w:sz w:val="24"/>
          <w:szCs w:val="24"/>
        </w:rPr>
      </w:pPr>
    </w:p>
    <w:p w:rsidR="0092138B" w:rsidRPr="00ED6320" w:rsidRDefault="0092138B" w:rsidP="0092138B">
      <w:pPr>
        <w:numPr>
          <w:ilvl w:val="0"/>
          <w:numId w:val="16"/>
        </w:numPr>
        <w:jc w:val="both"/>
        <w:rPr>
          <w:rFonts w:ascii="Arial" w:hAnsi="Arial" w:cs="Arial"/>
          <w:b/>
          <w:sz w:val="24"/>
          <w:szCs w:val="24"/>
        </w:rPr>
      </w:pPr>
      <w:r w:rsidRPr="00ED6320">
        <w:rPr>
          <w:rFonts w:ascii="Arial" w:hAnsi="Arial" w:cs="Arial"/>
          <w:b/>
          <w:sz w:val="24"/>
          <w:szCs w:val="24"/>
        </w:rPr>
        <w:t>ORGANISED AGRICULTURE</w:t>
      </w:r>
    </w:p>
    <w:p w:rsidR="0092138B" w:rsidRPr="00ED6320" w:rsidRDefault="0092138B" w:rsidP="0092138B">
      <w:pPr>
        <w:ind w:left="1440"/>
        <w:jc w:val="both"/>
        <w:rPr>
          <w:rFonts w:ascii="Arial" w:hAnsi="Arial" w:cs="Arial"/>
          <w:b/>
          <w:sz w:val="24"/>
          <w:szCs w:val="24"/>
        </w:rPr>
      </w:pPr>
    </w:p>
    <w:p w:rsidR="0092138B" w:rsidRPr="00ED6320" w:rsidRDefault="0092138B" w:rsidP="0092138B">
      <w:pPr>
        <w:ind w:left="1440"/>
        <w:jc w:val="both"/>
        <w:rPr>
          <w:rFonts w:ascii="Arial" w:hAnsi="Arial" w:cs="Arial"/>
          <w:sz w:val="24"/>
          <w:szCs w:val="24"/>
        </w:rPr>
      </w:pPr>
      <w:r w:rsidRPr="00ED6320">
        <w:rPr>
          <w:rFonts w:ascii="Arial" w:hAnsi="Arial" w:cs="Arial"/>
          <w:sz w:val="24"/>
          <w:szCs w:val="24"/>
        </w:rPr>
        <w:t xml:space="preserve">Property registered in the name of an agricultural society affiliated to or </w:t>
      </w:r>
      <w:proofErr w:type="spellStart"/>
      <w:r w:rsidRPr="00ED6320">
        <w:rPr>
          <w:rFonts w:ascii="Arial" w:hAnsi="Arial" w:cs="Arial"/>
          <w:sz w:val="24"/>
          <w:szCs w:val="24"/>
        </w:rPr>
        <w:t>recognised</w:t>
      </w:r>
      <w:proofErr w:type="spellEnd"/>
      <w:r w:rsidRPr="00ED6320">
        <w:rPr>
          <w:rFonts w:ascii="Arial" w:hAnsi="Arial" w:cs="Arial"/>
          <w:sz w:val="24"/>
          <w:szCs w:val="24"/>
        </w:rPr>
        <w:t xml:space="preserve"> by the </w:t>
      </w:r>
      <w:proofErr w:type="spellStart"/>
      <w:r w:rsidRPr="00ED6320">
        <w:rPr>
          <w:rFonts w:ascii="Arial" w:hAnsi="Arial" w:cs="Arial"/>
          <w:sz w:val="24"/>
          <w:szCs w:val="24"/>
        </w:rPr>
        <w:t>AgriSA</w:t>
      </w:r>
      <w:proofErr w:type="spellEnd"/>
      <w:r w:rsidRPr="00ED6320">
        <w:rPr>
          <w:rFonts w:ascii="Arial" w:hAnsi="Arial" w:cs="Arial"/>
          <w:sz w:val="24"/>
          <w:szCs w:val="24"/>
        </w:rPr>
        <w:t xml:space="preserve"> or similar national body and which is used for the purposes of such a society (and which has been assigned to the category: agricultural purpose</w:t>
      </w:r>
      <w:r w:rsidR="00C9582D">
        <w:rPr>
          <w:rFonts w:ascii="Arial" w:hAnsi="Arial" w:cs="Arial"/>
          <w:sz w:val="24"/>
          <w:szCs w:val="24"/>
        </w:rPr>
        <w:t>s in terms of paragraph 6(j</w:t>
      </w:r>
      <w:r w:rsidRPr="00ED6320">
        <w:rPr>
          <w:rFonts w:ascii="Arial" w:hAnsi="Arial" w:cs="Arial"/>
          <w:sz w:val="24"/>
          <w:szCs w:val="24"/>
        </w:rPr>
        <w:t>) shall be exempt from property tax</w:t>
      </w:r>
    </w:p>
    <w:p w:rsidR="0092138B" w:rsidRPr="00ED6320" w:rsidRDefault="0092138B" w:rsidP="0092138B">
      <w:pPr>
        <w:ind w:left="1440"/>
        <w:jc w:val="both"/>
        <w:rPr>
          <w:rFonts w:ascii="Arial" w:hAnsi="Arial" w:cs="Arial"/>
          <w:b/>
          <w:sz w:val="24"/>
          <w:szCs w:val="24"/>
        </w:rPr>
      </w:pPr>
    </w:p>
    <w:p w:rsidR="0092138B" w:rsidRPr="00ED6320" w:rsidRDefault="0092138B" w:rsidP="0092138B">
      <w:pPr>
        <w:numPr>
          <w:ilvl w:val="0"/>
          <w:numId w:val="16"/>
        </w:numPr>
        <w:jc w:val="both"/>
        <w:rPr>
          <w:rFonts w:ascii="Arial" w:hAnsi="Arial" w:cs="Arial"/>
          <w:b/>
          <w:sz w:val="24"/>
          <w:szCs w:val="24"/>
        </w:rPr>
      </w:pPr>
      <w:r w:rsidRPr="00ED6320">
        <w:rPr>
          <w:rFonts w:ascii="Arial" w:hAnsi="Arial" w:cs="Arial"/>
          <w:b/>
          <w:sz w:val="24"/>
          <w:szCs w:val="24"/>
        </w:rPr>
        <w:t>OTHER</w:t>
      </w:r>
    </w:p>
    <w:p w:rsidR="0092138B" w:rsidRPr="00ED6320" w:rsidRDefault="0092138B" w:rsidP="0092138B">
      <w:pPr>
        <w:ind w:left="1440"/>
        <w:jc w:val="both"/>
        <w:rPr>
          <w:rFonts w:ascii="Arial" w:hAnsi="Arial" w:cs="Arial"/>
          <w:b/>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 xml:space="preserve">properties which have been assigned to the category:  informal settlements in terms of </w:t>
      </w:r>
      <w:r w:rsidR="00C9582D">
        <w:rPr>
          <w:rFonts w:ascii="Arial" w:hAnsi="Arial" w:cs="Arial"/>
          <w:sz w:val="24"/>
          <w:szCs w:val="24"/>
        </w:rPr>
        <w:t>paragraph 6(n</w:t>
      </w:r>
      <w:r w:rsidRPr="00ED6320">
        <w:rPr>
          <w:rFonts w:ascii="Arial" w:hAnsi="Arial" w:cs="Arial"/>
          <w:sz w:val="24"/>
          <w:szCs w:val="24"/>
        </w:rPr>
        <w:t>);</w:t>
      </w:r>
    </w:p>
    <w:p w:rsidR="0092138B" w:rsidRPr="00ED6320" w:rsidRDefault="0092138B" w:rsidP="0092138B">
      <w:pPr>
        <w:ind w:left="1440"/>
        <w:jc w:val="both"/>
        <w:rPr>
          <w:rFonts w:ascii="Arial" w:hAnsi="Arial" w:cs="Arial"/>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properties which have been assigned to the category:  conservation</w:t>
      </w:r>
      <w:r w:rsidR="00C9582D">
        <w:rPr>
          <w:rFonts w:ascii="Arial" w:hAnsi="Arial" w:cs="Arial"/>
          <w:sz w:val="24"/>
          <w:szCs w:val="24"/>
        </w:rPr>
        <w:t xml:space="preserve"> areas in terms of paragraph 6(p</w:t>
      </w:r>
      <w:r w:rsidRPr="00ED6320">
        <w:rPr>
          <w:rFonts w:ascii="Arial" w:hAnsi="Arial" w:cs="Arial"/>
          <w:sz w:val="24"/>
          <w:szCs w:val="24"/>
        </w:rPr>
        <w:t xml:space="preserve">), or that portion of a property in the category:  multiple purposes which in terms of section 9 of the Act has been apportioned for conservation area purposes </w:t>
      </w:r>
      <w:r w:rsidR="00D048D1">
        <w:rPr>
          <w:rFonts w:ascii="Arial" w:hAnsi="Arial" w:cs="Arial"/>
          <w:sz w:val="24"/>
          <w:szCs w:val="24"/>
        </w:rPr>
        <w:t>in accordance with paragraph 6(s</w:t>
      </w:r>
      <w:r w:rsidRPr="00ED6320">
        <w:rPr>
          <w:rFonts w:ascii="Arial" w:hAnsi="Arial" w:cs="Arial"/>
          <w:sz w:val="24"/>
          <w:szCs w:val="24"/>
        </w:rPr>
        <w:t>), and</w:t>
      </w:r>
    </w:p>
    <w:p w:rsidR="0092138B" w:rsidRPr="00ED6320" w:rsidRDefault="0092138B" w:rsidP="00721DBD">
      <w:pPr>
        <w:ind w:left="1440"/>
        <w:jc w:val="both"/>
        <w:rPr>
          <w:rFonts w:ascii="Arial" w:hAnsi="Arial" w:cs="Arial"/>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properties which have been assigned to the category public service infrastr</w:t>
      </w:r>
      <w:r w:rsidR="00C9582D">
        <w:rPr>
          <w:rFonts w:ascii="Arial" w:hAnsi="Arial" w:cs="Arial"/>
          <w:sz w:val="24"/>
          <w:szCs w:val="24"/>
        </w:rPr>
        <w:t>ucture in terms of paragraph 6(m</w:t>
      </w:r>
      <w:r w:rsidRPr="00ED6320">
        <w:rPr>
          <w:rFonts w:ascii="Arial" w:hAnsi="Arial" w:cs="Arial"/>
          <w:sz w:val="24"/>
          <w:szCs w:val="24"/>
        </w:rPr>
        <w:t>).</w:t>
      </w:r>
    </w:p>
    <w:p w:rsidR="0092138B" w:rsidRPr="00ED6320" w:rsidRDefault="0092138B" w:rsidP="00721DBD">
      <w:pPr>
        <w:ind w:left="1440"/>
        <w:jc w:val="both"/>
        <w:rPr>
          <w:rFonts w:ascii="Arial" w:hAnsi="Arial" w:cs="Arial"/>
          <w:sz w:val="24"/>
          <w:szCs w:val="24"/>
        </w:rPr>
      </w:pPr>
    </w:p>
    <w:p w:rsidR="00C6358B" w:rsidRPr="00ED6320" w:rsidRDefault="00C6358B" w:rsidP="00C6358B">
      <w:pPr>
        <w:ind w:left="1440"/>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10.</w:t>
      </w:r>
      <w:r w:rsidRPr="00ED6320">
        <w:rPr>
          <w:rFonts w:ascii="Arial" w:hAnsi="Arial" w:cs="Arial"/>
          <w:b/>
          <w:sz w:val="24"/>
          <w:szCs w:val="24"/>
        </w:rPr>
        <w:tab/>
        <w:t>REBATES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b/>
          <w:sz w:val="24"/>
          <w:szCs w:val="24"/>
        </w:rPr>
      </w:pPr>
      <w:r w:rsidRPr="00ED6320">
        <w:rPr>
          <w:rFonts w:ascii="Arial" w:hAnsi="Arial" w:cs="Arial"/>
          <w:b/>
          <w:sz w:val="24"/>
          <w:szCs w:val="24"/>
        </w:rPr>
        <w:t>Categories of properties</w:t>
      </w:r>
    </w:p>
    <w:p w:rsidR="002404F9" w:rsidRPr="00ED6320" w:rsidRDefault="002404F9">
      <w:pPr>
        <w:jc w:val="both"/>
        <w:rPr>
          <w:rFonts w:ascii="Arial" w:hAnsi="Arial" w:cs="Arial"/>
          <w:b/>
          <w:sz w:val="24"/>
          <w:szCs w:val="24"/>
        </w:rPr>
      </w:pPr>
    </w:p>
    <w:p w:rsidR="001F1690" w:rsidRPr="00ED6320" w:rsidRDefault="001F1690" w:rsidP="001F1690">
      <w:pPr>
        <w:numPr>
          <w:ilvl w:val="0"/>
          <w:numId w:val="13"/>
        </w:numPr>
        <w:jc w:val="both"/>
        <w:rPr>
          <w:rFonts w:ascii="Arial" w:hAnsi="Arial" w:cs="Arial"/>
          <w:b/>
          <w:sz w:val="24"/>
          <w:szCs w:val="24"/>
        </w:rPr>
      </w:pPr>
      <w:r w:rsidRPr="00ED6320">
        <w:rPr>
          <w:rFonts w:ascii="Arial" w:hAnsi="Arial" w:cs="Arial"/>
          <w:b/>
          <w:sz w:val="24"/>
          <w:szCs w:val="24"/>
        </w:rPr>
        <w:t>INDUSTRIAL PROPERTIES</w:t>
      </w:r>
    </w:p>
    <w:p w:rsidR="001F1690" w:rsidRPr="00ED6320" w:rsidRDefault="001F1690" w:rsidP="001F1690">
      <w:pPr>
        <w:ind w:left="1440"/>
        <w:jc w:val="both"/>
        <w:rPr>
          <w:rFonts w:ascii="Arial" w:hAnsi="Arial" w:cs="Arial"/>
          <w:b/>
          <w:sz w:val="24"/>
          <w:szCs w:val="24"/>
        </w:rPr>
      </w:pPr>
    </w:p>
    <w:p w:rsidR="002404F9" w:rsidRPr="00ED6320" w:rsidRDefault="002404F9" w:rsidP="001F1690">
      <w:pPr>
        <w:ind w:left="1440"/>
        <w:jc w:val="both"/>
        <w:rPr>
          <w:rFonts w:ascii="Arial" w:hAnsi="Arial" w:cs="Arial"/>
          <w:sz w:val="24"/>
          <w:szCs w:val="24"/>
        </w:rPr>
      </w:pPr>
      <w:r w:rsidRPr="00ED6320">
        <w:rPr>
          <w:rFonts w:ascii="Arial" w:hAnsi="Arial" w:cs="Arial"/>
          <w:sz w:val="24"/>
          <w:szCs w:val="24"/>
        </w:rPr>
        <w:t xml:space="preserve">The municipality may grant rebates in a percentage or amount determined by resolution of the council to </w:t>
      </w:r>
      <w:proofErr w:type="spellStart"/>
      <w:r w:rsidRPr="00ED6320">
        <w:rPr>
          <w:rFonts w:ascii="Arial" w:hAnsi="Arial" w:cs="Arial"/>
          <w:sz w:val="24"/>
          <w:szCs w:val="24"/>
        </w:rPr>
        <w:t>rateable</w:t>
      </w:r>
      <w:proofErr w:type="spellEnd"/>
      <w:r w:rsidRPr="00ED6320">
        <w:rPr>
          <w:rFonts w:ascii="Arial" w:hAnsi="Arial" w:cs="Arial"/>
          <w:sz w:val="24"/>
          <w:szCs w:val="24"/>
        </w:rPr>
        <w:t xml:space="preserve"> industrial enterprises that promote local, social and economic development in its area of jurisdiction, based on its Local, Social and Economic Development Policy.  The following criteria will apply:-</w:t>
      </w:r>
    </w:p>
    <w:p w:rsidR="002404F9" w:rsidRPr="00ED6320" w:rsidRDefault="002404F9">
      <w:pPr>
        <w:jc w:val="both"/>
        <w:rPr>
          <w:rFonts w:ascii="Arial" w:hAnsi="Arial" w:cs="Arial"/>
          <w:sz w:val="24"/>
          <w:szCs w:val="24"/>
        </w:rPr>
      </w:pP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t>job creation in the municipal area;</w:t>
      </w: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t xml:space="preserve">social </w:t>
      </w:r>
      <w:proofErr w:type="spellStart"/>
      <w:r w:rsidRPr="00ED6320">
        <w:rPr>
          <w:rFonts w:ascii="Arial" w:hAnsi="Arial" w:cs="Arial"/>
          <w:sz w:val="24"/>
          <w:szCs w:val="24"/>
        </w:rPr>
        <w:t>upliftment</w:t>
      </w:r>
      <w:proofErr w:type="spellEnd"/>
      <w:r w:rsidRPr="00ED6320">
        <w:rPr>
          <w:rFonts w:ascii="Arial" w:hAnsi="Arial" w:cs="Arial"/>
          <w:sz w:val="24"/>
          <w:szCs w:val="24"/>
        </w:rPr>
        <w:t xml:space="preserve"> of the local community; and</w:t>
      </w: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lastRenderedPageBreak/>
        <w:t>creation of infrastructure for the benefit of the community.</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 xml:space="preserve">For purposes hereof, an industrial enterprise shall be deemed to be an enterprise which is lawfully conducted from premises situated on land which is zoned for industrial purposes in terms of the municipality’s zoning scheme and which </w:t>
      </w:r>
      <w:r w:rsidR="009A29B5" w:rsidRPr="00ED6320">
        <w:rPr>
          <w:rFonts w:ascii="Arial" w:hAnsi="Arial" w:cs="Arial"/>
          <w:sz w:val="24"/>
          <w:szCs w:val="24"/>
        </w:rPr>
        <w:t>ordinarily</w:t>
      </w:r>
      <w:r w:rsidRPr="00ED6320">
        <w:rPr>
          <w:rFonts w:ascii="Arial" w:hAnsi="Arial" w:cs="Arial"/>
          <w:sz w:val="24"/>
          <w:szCs w:val="24"/>
        </w:rPr>
        <w:t xml:space="preserve"> employs at least 25 or more full- time employees.</w:t>
      </w:r>
    </w:p>
    <w:p w:rsidR="002404F9" w:rsidRPr="00ED6320" w:rsidRDefault="002404F9">
      <w:pPr>
        <w:ind w:left="144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Rebates must be phased out within five years from the date that the rebate was granted for the first time.  Rebates will be granted upon application subject to:</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the submission to the municipality of an acceptable business plan issued by the directors of the company indicating how the local, social  and economic development objectives of the municipality will be met;</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the submission to the municipality of an acceptable  continuation plan issued by the directors of the company and certified by the auditors thereof stating that the aforementioned objectives have been met in the first year after the company’s  establishment and how the company plans to continue to meet the identified objectives;</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an assessment by the municipal manager indicating that the company qualifies for the rebate in terms of the council’s requirements;  and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a council resolution.</w:t>
      </w:r>
    </w:p>
    <w:p w:rsidR="002404F9" w:rsidRPr="00ED6320" w:rsidRDefault="002404F9">
      <w:pPr>
        <w:jc w:val="both"/>
        <w:rPr>
          <w:rFonts w:ascii="Arial" w:hAnsi="Arial" w:cs="Arial"/>
          <w:sz w:val="24"/>
          <w:szCs w:val="24"/>
        </w:rPr>
      </w:pPr>
    </w:p>
    <w:p w:rsidR="001F1690" w:rsidRPr="00ED6320" w:rsidRDefault="001F1690" w:rsidP="001F1690">
      <w:pPr>
        <w:numPr>
          <w:ilvl w:val="0"/>
          <w:numId w:val="13"/>
        </w:numPr>
        <w:jc w:val="both"/>
        <w:rPr>
          <w:rFonts w:ascii="Arial" w:hAnsi="Arial" w:cs="Arial"/>
          <w:b/>
          <w:sz w:val="24"/>
          <w:szCs w:val="24"/>
        </w:rPr>
      </w:pPr>
      <w:r w:rsidRPr="00ED6320">
        <w:rPr>
          <w:rFonts w:ascii="Arial" w:hAnsi="Arial" w:cs="Arial"/>
          <w:b/>
          <w:sz w:val="24"/>
          <w:szCs w:val="24"/>
        </w:rPr>
        <w:t>PUBLIC BENEFIT ORGANISATIONS</w:t>
      </w:r>
      <w:r w:rsidR="00723327" w:rsidRPr="00ED6320">
        <w:rPr>
          <w:rFonts w:ascii="Arial" w:hAnsi="Arial" w:cs="Arial"/>
          <w:b/>
          <w:sz w:val="24"/>
          <w:szCs w:val="24"/>
        </w:rPr>
        <w:t xml:space="preserve"> (Excluded from 9.2 above)</w:t>
      </w:r>
    </w:p>
    <w:p w:rsidR="001F1690" w:rsidRPr="00ED6320" w:rsidRDefault="001F1690" w:rsidP="001F1690">
      <w:pPr>
        <w:ind w:left="1440"/>
        <w:jc w:val="both"/>
        <w:rPr>
          <w:rFonts w:ascii="Arial" w:hAnsi="Arial" w:cs="Arial"/>
          <w:sz w:val="24"/>
          <w:szCs w:val="24"/>
        </w:rPr>
      </w:pPr>
    </w:p>
    <w:p w:rsidR="002404F9" w:rsidRPr="00ED6320" w:rsidRDefault="002404F9" w:rsidP="001F1690">
      <w:pPr>
        <w:ind w:left="1440"/>
        <w:jc w:val="both"/>
        <w:rPr>
          <w:rFonts w:ascii="Arial" w:hAnsi="Arial" w:cs="Arial"/>
          <w:sz w:val="24"/>
          <w:szCs w:val="24"/>
        </w:rPr>
      </w:pPr>
      <w:r w:rsidRPr="00ED6320">
        <w:rPr>
          <w:rFonts w:ascii="Arial" w:hAnsi="Arial" w:cs="Arial"/>
          <w:sz w:val="24"/>
          <w:szCs w:val="24"/>
        </w:rPr>
        <w:t xml:space="preserve">The municipality </w:t>
      </w:r>
      <w:r w:rsidR="00723327" w:rsidRPr="00ED6320">
        <w:rPr>
          <w:rFonts w:ascii="Arial" w:hAnsi="Arial" w:cs="Arial"/>
          <w:sz w:val="24"/>
          <w:szCs w:val="24"/>
        </w:rPr>
        <w:t xml:space="preserve">will, only at a later stage, consider any </w:t>
      </w:r>
      <w:r w:rsidRPr="00ED6320">
        <w:rPr>
          <w:rFonts w:ascii="Arial" w:hAnsi="Arial" w:cs="Arial"/>
          <w:sz w:val="24"/>
          <w:szCs w:val="24"/>
        </w:rPr>
        <w:t xml:space="preserve">rebates </w:t>
      </w:r>
      <w:r w:rsidR="00723327" w:rsidRPr="00ED6320">
        <w:rPr>
          <w:rFonts w:ascii="Arial" w:hAnsi="Arial" w:cs="Arial"/>
          <w:sz w:val="24"/>
          <w:szCs w:val="24"/>
        </w:rPr>
        <w:t xml:space="preserve">set out in a percentage </w:t>
      </w:r>
      <w:r w:rsidRPr="00ED6320">
        <w:rPr>
          <w:rFonts w:ascii="Arial" w:hAnsi="Arial" w:cs="Arial"/>
          <w:sz w:val="24"/>
          <w:szCs w:val="24"/>
        </w:rPr>
        <w:t xml:space="preserve">or amount determined by resolution of the council on property tax payable in respect of the under-mentioned properties which have been assigned to the category: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(education and development) contemplated in paragraph 6(l) upon submission of a valid certificate issued by the SA Revenue Service as proof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which owns and uses such property for the aforementioned purposes, is registered for tax exemption in terms of the Income Tax Act and provided further that the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concerned, on a yearly basis on or before 30 September of each year, applies on a form to be prescribed for this purpose, for a rebate on tax payable for the ensuing financial year:</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provision of education by a “school” as defined in the South African Schools Act, 1996, (Act No. 84 of 1996);</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(ii)</w:t>
      </w:r>
      <w:r w:rsidRPr="00ED6320">
        <w:rPr>
          <w:rFonts w:ascii="Arial" w:hAnsi="Arial" w:cs="Arial"/>
          <w:b/>
          <w:sz w:val="24"/>
          <w:szCs w:val="24"/>
        </w:rPr>
        <w:tab/>
      </w:r>
      <w:r w:rsidRPr="00ED6320">
        <w:rPr>
          <w:rFonts w:ascii="Arial" w:hAnsi="Arial" w:cs="Arial"/>
          <w:sz w:val="24"/>
          <w:szCs w:val="24"/>
        </w:rPr>
        <w:t>the provision of “higher education” by a “higher education institution” as defined in terms of the Higher Education Act, 1997, (Act No. 101 of 1997);</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“adult basic education and training”, as defined in the Adult Basic Education and Training Act, 2000, (Act No 52 of 2000), including literacy and numeracy education;</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“further education and training” provided by a “public further education and training institution” as defined in the Further Education and Training Act, 1998, (Act No. 98 of 1998);</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training for unemployed persons with the purpose of enabling them to obtain employment;</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training or education of persons with a severe physical or mental disability;</w:t>
      </w:r>
    </w:p>
    <w:p w:rsidR="002404F9" w:rsidRPr="00ED6320" w:rsidRDefault="002404F9">
      <w:pPr>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the provision of bridging courses to enable educationally disadvantaged persons to enter a higher education institution as envisaged in subparagraph (ii);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r w:rsidRPr="00ED6320">
        <w:rPr>
          <w:rFonts w:ascii="Arial" w:hAnsi="Arial" w:cs="Arial"/>
          <w:sz w:val="24"/>
          <w:szCs w:val="24"/>
        </w:rPr>
        <w:t xml:space="preserve">the provision of </w:t>
      </w:r>
      <w:proofErr w:type="spellStart"/>
      <w:r w:rsidRPr="00ED6320">
        <w:rPr>
          <w:rFonts w:ascii="Arial" w:hAnsi="Arial" w:cs="Arial"/>
          <w:sz w:val="24"/>
          <w:szCs w:val="24"/>
        </w:rPr>
        <w:t>educare</w:t>
      </w:r>
      <w:proofErr w:type="spellEnd"/>
      <w:r w:rsidRPr="00ED6320">
        <w:rPr>
          <w:rFonts w:ascii="Arial" w:hAnsi="Arial" w:cs="Arial"/>
          <w:sz w:val="24"/>
          <w:szCs w:val="24"/>
        </w:rPr>
        <w:t xml:space="preserve"> or early childhood development services for pre-school children;</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r w:rsidRPr="00ED6320">
        <w:rPr>
          <w:rFonts w:ascii="Arial" w:hAnsi="Arial" w:cs="Arial"/>
          <w:sz w:val="24"/>
          <w:szCs w:val="24"/>
        </w:rPr>
        <w:t>training of persons employed in the national, provincial and local spheres of government, for purposes of capacity building in those spheres of government;</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the provision of school buildings or equipment for public schools and educational institutions engaged in public-benefit activities contemplated in subparagraphs (i) to (viii);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 xml:space="preserve">career guidance and </w:t>
      </w:r>
      <w:r w:rsidR="001531F6" w:rsidRPr="00ED6320">
        <w:rPr>
          <w:rFonts w:ascii="Arial" w:hAnsi="Arial" w:cs="Arial"/>
          <w:sz w:val="24"/>
          <w:szCs w:val="24"/>
        </w:rPr>
        <w:t>counseling</w:t>
      </w:r>
      <w:r w:rsidRPr="00ED6320">
        <w:rPr>
          <w:rFonts w:ascii="Arial" w:hAnsi="Arial" w:cs="Arial"/>
          <w:sz w:val="24"/>
          <w:szCs w:val="24"/>
        </w:rPr>
        <w:t xml:space="preserve"> services provided to persons for purposes of attending any school or higher education institution as envisaged in subparagraphs (i) and (ii);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 xml:space="preserve">the provision of hostel accommodation to students of a public benefit </w:t>
      </w:r>
      <w:proofErr w:type="spellStart"/>
      <w:r w:rsidRPr="00ED6320">
        <w:rPr>
          <w:rFonts w:ascii="Arial" w:hAnsi="Arial" w:cs="Arial"/>
          <w:sz w:val="24"/>
          <w:szCs w:val="24"/>
        </w:rPr>
        <w:t>organisation</w:t>
      </w:r>
      <w:proofErr w:type="spellEnd"/>
      <w:r w:rsidRPr="00ED6320">
        <w:rPr>
          <w:rFonts w:ascii="Arial" w:hAnsi="Arial" w:cs="Arial"/>
          <w:sz w:val="24"/>
          <w:szCs w:val="24"/>
        </w:rPr>
        <w:t xml:space="preserve">, </w:t>
      </w:r>
      <w:r w:rsidR="001531F6" w:rsidRPr="00ED6320">
        <w:rPr>
          <w:rFonts w:ascii="Arial" w:hAnsi="Arial" w:cs="Arial"/>
          <w:sz w:val="24"/>
          <w:szCs w:val="24"/>
        </w:rPr>
        <w:t>institution,</w:t>
      </w:r>
      <w:r w:rsidRPr="00ED6320">
        <w:rPr>
          <w:rFonts w:ascii="Arial" w:hAnsi="Arial" w:cs="Arial"/>
          <w:sz w:val="24"/>
          <w:szCs w:val="24"/>
        </w:rPr>
        <w:t xml:space="preserve"> board of body;</w:t>
      </w:r>
    </w:p>
    <w:p w:rsidR="002404F9" w:rsidRPr="00ED6320" w:rsidRDefault="002404F9">
      <w:pPr>
        <w:ind w:left="288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(xiii)</w:t>
      </w:r>
      <w:r w:rsidR="000351DE">
        <w:rPr>
          <w:rFonts w:ascii="Arial" w:hAnsi="Arial" w:cs="Arial"/>
          <w:sz w:val="24"/>
          <w:szCs w:val="24"/>
        </w:rPr>
        <w:tab/>
        <w:t>programs</w:t>
      </w:r>
      <w:r w:rsidRPr="00ED6320">
        <w:rPr>
          <w:rFonts w:ascii="Arial" w:hAnsi="Arial" w:cs="Arial"/>
          <w:sz w:val="24"/>
          <w:szCs w:val="24"/>
        </w:rPr>
        <w:t xml:space="preserve"> addressing needs in education provision, learning, teaching, training, curriculum support, governance, whole school development, safety and security at schools, pre-schools or educational institutions as envisaged in subparagraphs (i) to (vii);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educational enrichment, academic support, supplementar</w:t>
      </w:r>
      <w:r w:rsidR="000351DE">
        <w:rPr>
          <w:rFonts w:ascii="Arial" w:hAnsi="Arial" w:cs="Arial"/>
          <w:sz w:val="24"/>
          <w:szCs w:val="24"/>
        </w:rPr>
        <w:t>y tuition or outreach programs</w:t>
      </w:r>
      <w:r w:rsidRPr="00ED6320">
        <w:rPr>
          <w:rFonts w:ascii="Arial" w:hAnsi="Arial" w:cs="Arial"/>
          <w:sz w:val="24"/>
          <w:szCs w:val="24"/>
        </w:rPr>
        <w:t xml:space="preserve"> for the poor and needy.</w:t>
      </w:r>
    </w:p>
    <w:p w:rsidR="00EC00C1" w:rsidRDefault="00EC00C1">
      <w:pPr>
        <w:rPr>
          <w:rFonts w:ascii="Arial" w:hAnsi="Arial" w:cs="Arial"/>
          <w:sz w:val="24"/>
          <w:szCs w:val="24"/>
        </w:rPr>
      </w:pPr>
      <w:r>
        <w:rPr>
          <w:rFonts w:ascii="Arial" w:hAnsi="Arial" w:cs="Arial"/>
          <w:sz w:val="24"/>
          <w:szCs w:val="24"/>
        </w:rPr>
        <w:br w:type="page"/>
      </w:r>
    </w:p>
    <w:p w:rsidR="000357E6" w:rsidRDefault="000357E6" w:rsidP="000357E6">
      <w:pPr>
        <w:pStyle w:val="ListParagraph"/>
        <w:numPr>
          <w:ilvl w:val="0"/>
          <w:numId w:val="13"/>
        </w:numPr>
        <w:rPr>
          <w:rFonts w:ascii="Arial" w:hAnsi="Arial" w:cs="Arial"/>
          <w:b/>
          <w:sz w:val="24"/>
          <w:szCs w:val="24"/>
        </w:rPr>
      </w:pPr>
      <w:r w:rsidRPr="000357E6">
        <w:rPr>
          <w:rFonts w:ascii="Arial" w:hAnsi="Arial" w:cs="Arial"/>
          <w:b/>
          <w:sz w:val="24"/>
          <w:szCs w:val="24"/>
        </w:rPr>
        <w:lastRenderedPageBreak/>
        <w:t>SOCIAL RESPONSIBILITY REBATES</w:t>
      </w:r>
    </w:p>
    <w:p w:rsidR="000357E6" w:rsidRDefault="000357E6" w:rsidP="000357E6">
      <w:pPr>
        <w:rPr>
          <w:rFonts w:ascii="Arial" w:hAnsi="Arial" w:cs="Arial"/>
          <w:b/>
          <w:sz w:val="24"/>
          <w:szCs w:val="24"/>
        </w:rPr>
      </w:pPr>
    </w:p>
    <w:p w:rsidR="000357E6" w:rsidRPr="000357E6" w:rsidRDefault="000357E6" w:rsidP="000357E6">
      <w:pPr>
        <w:ind w:left="720" w:firstLine="720"/>
        <w:rPr>
          <w:rFonts w:ascii="Arial" w:hAnsi="Arial" w:cs="Arial"/>
          <w:sz w:val="24"/>
          <w:szCs w:val="24"/>
        </w:rPr>
      </w:pPr>
      <w:r w:rsidRPr="000357E6">
        <w:rPr>
          <w:rFonts w:ascii="Arial" w:hAnsi="Arial" w:cs="Arial"/>
          <w:sz w:val="24"/>
          <w:szCs w:val="24"/>
        </w:rPr>
        <w:t>Subject to lodging of application for standard social rebate of 30% in respect of specific qualifying farmers/businesses, land owners who provide services and social responsibility to its community.  The following qualifying criteria will be applied in assessing the application lodged on a case by case basis:-</w:t>
      </w:r>
    </w:p>
    <w:p w:rsidR="000357E6" w:rsidRPr="000357E6" w:rsidRDefault="000357E6" w:rsidP="000357E6">
      <w:pPr>
        <w:ind w:left="720" w:firstLine="720"/>
        <w:rPr>
          <w:rFonts w:ascii="Arial" w:hAnsi="Arial" w:cs="Arial"/>
          <w:sz w:val="24"/>
          <w:szCs w:val="24"/>
        </w:rPr>
      </w:pPr>
    </w:p>
    <w:p w:rsidR="000357E6" w:rsidRPr="000357E6" w:rsidRDefault="000357E6" w:rsidP="000357E6">
      <w:pPr>
        <w:rPr>
          <w:rFonts w:ascii="Arial" w:hAnsi="Arial" w:cs="Arial"/>
          <w:sz w:val="24"/>
          <w:szCs w:val="24"/>
        </w:rPr>
      </w:pP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Treatment and/or disposal of sewerage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Disposal of solid waste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Providing housing of a permanent structure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Supplying water to the abovementioned occupiers of houses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Supplying electricity to the abovementioned occupiers of houses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 xml:space="preserve">Salaries and wages paid to the workers in line with the average of the sector and equal or above the minimum wage rate set by the Department of </w:t>
      </w:r>
      <w:proofErr w:type="spellStart"/>
      <w:r w:rsidRPr="00F73697">
        <w:rPr>
          <w:rFonts w:ascii="Arial" w:hAnsi="Arial" w:cs="Arial"/>
          <w:sz w:val="24"/>
          <w:szCs w:val="24"/>
        </w:rPr>
        <w:t>Labour</w:t>
      </w:r>
      <w:proofErr w:type="spellEnd"/>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Provision of education or transport for education to the dependents of the farm workers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Providing basic medical care in a structured and recordable format</w:t>
      </w:r>
    </w:p>
    <w:p w:rsidR="000357E6" w:rsidRPr="000357E6" w:rsidRDefault="000357E6" w:rsidP="000357E6">
      <w:pPr>
        <w:rPr>
          <w:rFonts w:ascii="Arial" w:hAnsi="Arial" w:cs="Arial"/>
          <w:b/>
          <w:sz w:val="24"/>
          <w:szCs w:val="24"/>
        </w:rPr>
      </w:pPr>
    </w:p>
    <w:p w:rsidR="000357E6" w:rsidRDefault="000357E6" w:rsidP="000357E6">
      <w:pPr>
        <w:rPr>
          <w:rFonts w:ascii="Arial" w:hAnsi="Arial" w:cs="Arial"/>
          <w:b/>
          <w:sz w:val="24"/>
          <w:szCs w:val="24"/>
        </w:rPr>
      </w:pPr>
    </w:p>
    <w:p w:rsidR="000357E6" w:rsidRPr="00026B2F" w:rsidRDefault="000357E6" w:rsidP="000357E6">
      <w:pPr>
        <w:rPr>
          <w:rFonts w:ascii="Arial" w:hAnsi="Arial" w:cs="Arial"/>
          <w:b/>
          <w:sz w:val="24"/>
          <w:szCs w:val="24"/>
        </w:rPr>
      </w:pPr>
    </w:p>
    <w:p w:rsidR="000357E6" w:rsidRPr="00026B2F" w:rsidRDefault="000357E6" w:rsidP="004301AB">
      <w:pPr>
        <w:numPr>
          <w:ilvl w:val="0"/>
          <w:numId w:val="13"/>
        </w:numPr>
        <w:jc w:val="both"/>
        <w:rPr>
          <w:rFonts w:ascii="Arial" w:hAnsi="Arial" w:cs="Arial"/>
          <w:b/>
          <w:sz w:val="24"/>
          <w:szCs w:val="24"/>
        </w:rPr>
      </w:pPr>
      <w:r w:rsidRPr="00026B2F">
        <w:rPr>
          <w:rFonts w:ascii="Arial" w:hAnsi="Arial" w:cs="Arial"/>
          <w:b/>
          <w:sz w:val="24"/>
          <w:szCs w:val="24"/>
        </w:rPr>
        <w:t>AREAS NOT SERVICED BY THE MUNICIPALITY</w:t>
      </w:r>
    </w:p>
    <w:p w:rsidR="000357E6" w:rsidRPr="00026B2F" w:rsidRDefault="000357E6" w:rsidP="000357E6">
      <w:pPr>
        <w:ind w:left="1440"/>
        <w:jc w:val="both"/>
        <w:rPr>
          <w:rFonts w:ascii="Arial" w:hAnsi="Arial" w:cs="Arial"/>
          <w:b/>
          <w:sz w:val="24"/>
          <w:szCs w:val="24"/>
          <w:highlight w:val="yellow"/>
        </w:rPr>
      </w:pPr>
    </w:p>
    <w:p w:rsidR="000357E6" w:rsidRPr="000357E6" w:rsidRDefault="00026B2F" w:rsidP="00026B2F">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357E6" w:rsidRPr="000357E6">
        <w:rPr>
          <w:rFonts w:ascii="Arial" w:hAnsi="Arial" w:cs="Arial"/>
          <w:sz w:val="24"/>
          <w:szCs w:val="24"/>
        </w:rPr>
        <w:tab/>
        <w:t>A 30% rebate for not receiving services from the municipality..</w:t>
      </w:r>
    </w:p>
    <w:p w:rsidR="000357E6" w:rsidRPr="000357E6" w:rsidRDefault="000357E6" w:rsidP="000357E6">
      <w:pPr>
        <w:ind w:left="1440"/>
        <w:jc w:val="both"/>
        <w:rPr>
          <w:rFonts w:ascii="Arial" w:hAnsi="Arial" w:cs="Arial"/>
          <w:sz w:val="24"/>
          <w:szCs w:val="24"/>
        </w:rPr>
      </w:pPr>
    </w:p>
    <w:p w:rsidR="000357E6" w:rsidRPr="00F73697" w:rsidRDefault="000357E6" w:rsidP="00F73697">
      <w:pPr>
        <w:pStyle w:val="ListParagraph"/>
        <w:numPr>
          <w:ilvl w:val="1"/>
          <w:numId w:val="13"/>
        </w:numPr>
        <w:jc w:val="both"/>
        <w:rPr>
          <w:rFonts w:ascii="Arial" w:hAnsi="Arial" w:cs="Arial"/>
          <w:sz w:val="24"/>
          <w:szCs w:val="24"/>
        </w:rPr>
      </w:pPr>
      <w:r w:rsidRPr="00F73697">
        <w:rPr>
          <w:rFonts w:ascii="Arial" w:hAnsi="Arial" w:cs="Arial"/>
          <w:sz w:val="24"/>
          <w:szCs w:val="24"/>
        </w:rPr>
        <w:t>These services is broken down as follows:</w:t>
      </w:r>
    </w:p>
    <w:p w:rsidR="000357E6" w:rsidRPr="00F73697" w:rsidRDefault="000357E6" w:rsidP="00F73697">
      <w:pPr>
        <w:pStyle w:val="ListParagraph"/>
        <w:numPr>
          <w:ilvl w:val="2"/>
          <w:numId w:val="13"/>
        </w:numPr>
        <w:jc w:val="both"/>
        <w:rPr>
          <w:rFonts w:ascii="Arial" w:hAnsi="Arial" w:cs="Arial"/>
          <w:sz w:val="24"/>
          <w:szCs w:val="24"/>
        </w:rPr>
      </w:pPr>
      <w:r w:rsidRPr="00F73697">
        <w:rPr>
          <w:rFonts w:ascii="Arial" w:hAnsi="Arial" w:cs="Arial"/>
          <w:sz w:val="24"/>
          <w:szCs w:val="24"/>
        </w:rPr>
        <w:t>A rebate of 10% for no potable water supplied by the municipality.</w:t>
      </w:r>
    </w:p>
    <w:p w:rsidR="000357E6" w:rsidRPr="00F73697" w:rsidRDefault="000357E6" w:rsidP="00F73697">
      <w:pPr>
        <w:pStyle w:val="ListParagraph"/>
        <w:numPr>
          <w:ilvl w:val="2"/>
          <w:numId w:val="13"/>
        </w:numPr>
        <w:jc w:val="both"/>
        <w:rPr>
          <w:rFonts w:ascii="Arial" w:hAnsi="Arial" w:cs="Arial"/>
          <w:sz w:val="24"/>
          <w:szCs w:val="24"/>
        </w:rPr>
      </w:pPr>
      <w:r w:rsidRPr="00F73697">
        <w:rPr>
          <w:rFonts w:ascii="Arial" w:hAnsi="Arial" w:cs="Arial"/>
          <w:sz w:val="24"/>
          <w:szCs w:val="24"/>
        </w:rPr>
        <w:t>A rebate of 10% if no maintenance to roads is done by the municipality.</w:t>
      </w:r>
    </w:p>
    <w:p w:rsidR="000357E6" w:rsidRPr="00026B2F" w:rsidRDefault="000357E6" w:rsidP="00F73697">
      <w:pPr>
        <w:pStyle w:val="ListParagraph"/>
        <w:numPr>
          <w:ilvl w:val="2"/>
          <w:numId w:val="13"/>
        </w:numPr>
        <w:jc w:val="both"/>
        <w:rPr>
          <w:rFonts w:ascii="Arial" w:hAnsi="Arial" w:cs="Arial"/>
          <w:sz w:val="24"/>
          <w:szCs w:val="24"/>
        </w:rPr>
      </w:pPr>
      <w:r w:rsidRPr="00F73697">
        <w:rPr>
          <w:rFonts w:ascii="Arial" w:hAnsi="Arial" w:cs="Arial"/>
          <w:sz w:val="24"/>
          <w:szCs w:val="24"/>
        </w:rPr>
        <w:t xml:space="preserve">A rebate of 5% if no water borne sewerage is made </w:t>
      </w:r>
      <w:r w:rsidRPr="00026B2F">
        <w:rPr>
          <w:rFonts w:ascii="Arial" w:hAnsi="Arial" w:cs="Arial"/>
          <w:sz w:val="24"/>
          <w:szCs w:val="24"/>
        </w:rPr>
        <w:t>available by the municipality.</w:t>
      </w:r>
    </w:p>
    <w:p w:rsidR="000357E6" w:rsidRDefault="000357E6" w:rsidP="00F73697">
      <w:pPr>
        <w:pStyle w:val="ListParagraph"/>
        <w:numPr>
          <w:ilvl w:val="2"/>
          <w:numId w:val="13"/>
        </w:numPr>
        <w:jc w:val="both"/>
        <w:rPr>
          <w:rFonts w:ascii="Arial" w:hAnsi="Arial" w:cs="Arial"/>
          <w:sz w:val="24"/>
          <w:szCs w:val="24"/>
        </w:rPr>
      </w:pPr>
      <w:r w:rsidRPr="00026B2F">
        <w:rPr>
          <w:rFonts w:ascii="Arial" w:hAnsi="Arial" w:cs="Arial"/>
          <w:sz w:val="24"/>
          <w:szCs w:val="24"/>
        </w:rPr>
        <w:t>A rebate of 5% if no waste disposal services are made available by the municipality.</w:t>
      </w:r>
    </w:p>
    <w:p w:rsidR="00627475" w:rsidRDefault="00627475" w:rsidP="00627475">
      <w:pPr>
        <w:pStyle w:val="ListParagraph"/>
        <w:ind w:left="3060"/>
        <w:jc w:val="both"/>
        <w:rPr>
          <w:rFonts w:ascii="Arial" w:hAnsi="Arial" w:cs="Arial"/>
          <w:sz w:val="24"/>
          <w:szCs w:val="24"/>
        </w:rPr>
      </w:pPr>
    </w:p>
    <w:p w:rsidR="00627475" w:rsidRDefault="00627475" w:rsidP="00627475">
      <w:pPr>
        <w:ind w:left="720"/>
        <w:jc w:val="both"/>
        <w:rPr>
          <w:rFonts w:ascii="Arial" w:hAnsi="Arial" w:cs="Arial"/>
          <w:b/>
          <w:sz w:val="24"/>
          <w:szCs w:val="24"/>
        </w:rPr>
      </w:pPr>
      <w:r w:rsidRPr="00627475">
        <w:rPr>
          <w:rFonts w:ascii="Arial" w:hAnsi="Arial" w:cs="Arial"/>
          <w:b/>
          <w:sz w:val="24"/>
          <w:szCs w:val="24"/>
          <w:highlight w:val="yellow"/>
        </w:rPr>
        <w:t>(5)</w:t>
      </w:r>
      <w:r w:rsidRPr="00627475">
        <w:rPr>
          <w:rFonts w:ascii="Arial" w:hAnsi="Arial" w:cs="Arial"/>
          <w:sz w:val="24"/>
          <w:szCs w:val="24"/>
          <w:highlight w:val="yellow"/>
        </w:rPr>
        <w:tab/>
      </w:r>
      <w:r w:rsidRPr="00627475">
        <w:rPr>
          <w:rFonts w:ascii="Arial" w:hAnsi="Arial" w:cs="Arial"/>
          <w:b/>
          <w:sz w:val="24"/>
          <w:szCs w:val="24"/>
          <w:highlight w:val="yellow"/>
        </w:rPr>
        <w:t>EERSTERIVIER SHAREBLOCK AND STORMSRIVER VILLAGE</w:t>
      </w:r>
    </w:p>
    <w:p w:rsidR="00627475" w:rsidRDefault="00627475" w:rsidP="00627475">
      <w:pPr>
        <w:ind w:left="720"/>
        <w:jc w:val="both"/>
        <w:rPr>
          <w:rFonts w:ascii="Arial" w:hAnsi="Arial" w:cs="Arial"/>
          <w:b/>
          <w:sz w:val="24"/>
          <w:szCs w:val="24"/>
        </w:rPr>
      </w:pPr>
    </w:p>
    <w:p w:rsidR="00627475" w:rsidRDefault="00627475" w:rsidP="00627475">
      <w:pPr>
        <w:ind w:left="2160" w:hanging="720"/>
        <w:jc w:val="both"/>
        <w:rPr>
          <w:rFonts w:ascii="Arial" w:hAnsi="Arial" w:cs="Arial"/>
          <w:sz w:val="24"/>
          <w:szCs w:val="24"/>
        </w:rPr>
      </w:pPr>
      <w:r w:rsidRPr="00627475">
        <w:rPr>
          <w:rFonts w:ascii="Arial" w:hAnsi="Arial" w:cs="Arial"/>
          <w:b/>
          <w:sz w:val="24"/>
          <w:szCs w:val="24"/>
          <w:highlight w:val="yellow"/>
        </w:rPr>
        <w:t>(a)</w:t>
      </w:r>
      <w:r w:rsidRPr="00627475">
        <w:rPr>
          <w:rFonts w:ascii="Arial" w:hAnsi="Arial" w:cs="Arial"/>
          <w:b/>
          <w:sz w:val="24"/>
          <w:szCs w:val="24"/>
          <w:highlight w:val="yellow"/>
        </w:rPr>
        <w:tab/>
      </w:r>
      <w:r w:rsidR="00F9528F">
        <w:rPr>
          <w:rFonts w:ascii="Arial" w:hAnsi="Arial" w:cs="Arial"/>
          <w:sz w:val="24"/>
          <w:szCs w:val="24"/>
          <w:highlight w:val="yellow"/>
        </w:rPr>
        <w:t>A standard rebate of 30</w:t>
      </w:r>
      <w:r w:rsidRPr="00627475">
        <w:rPr>
          <w:rFonts w:ascii="Arial" w:hAnsi="Arial" w:cs="Arial"/>
          <w:sz w:val="24"/>
          <w:szCs w:val="24"/>
          <w:highlight w:val="yellow"/>
        </w:rPr>
        <w:t>%</w:t>
      </w:r>
    </w:p>
    <w:p w:rsidR="00627475" w:rsidRPr="00627475" w:rsidRDefault="00627475" w:rsidP="00627475">
      <w:pPr>
        <w:ind w:left="720"/>
        <w:jc w:val="both"/>
        <w:rPr>
          <w:rFonts w:ascii="Arial" w:hAnsi="Arial" w:cs="Arial"/>
          <w:sz w:val="24"/>
          <w:szCs w:val="24"/>
        </w:rPr>
      </w:pPr>
    </w:p>
    <w:p w:rsidR="000357E6" w:rsidRPr="00026B2F" w:rsidRDefault="000357E6" w:rsidP="000357E6">
      <w:pPr>
        <w:ind w:left="1440"/>
        <w:jc w:val="both"/>
        <w:rPr>
          <w:rFonts w:ascii="Arial" w:hAnsi="Arial" w:cs="Arial"/>
          <w:sz w:val="24"/>
          <w:szCs w:val="24"/>
        </w:rPr>
      </w:pPr>
    </w:p>
    <w:p w:rsidR="000357E6" w:rsidRDefault="000357E6" w:rsidP="000357E6">
      <w:pPr>
        <w:ind w:left="1440"/>
        <w:jc w:val="both"/>
        <w:rPr>
          <w:rFonts w:ascii="Arial" w:hAnsi="Arial" w:cs="Arial"/>
          <w:sz w:val="24"/>
          <w:szCs w:val="24"/>
          <w:highlight w:val="yellow"/>
        </w:rPr>
      </w:pPr>
    </w:p>
    <w:p w:rsidR="00286A75" w:rsidRPr="00ED6320" w:rsidRDefault="00D7377B" w:rsidP="00627475">
      <w:pPr>
        <w:numPr>
          <w:ilvl w:val="0"/>
          <w:numId w:val="26"/>
        </w:numPr>
        <w:jc w:val="both"/>
        <w:rPr>
          <w:rFonts w:ascii="Arial" w:hAnsi="Arial" w:cs="Arial"/>
          <w:b/>
          <w:sz w:val="24"/>
          <w:szCs w:val="24"/>
        </w:rPr>
      </w:pPr>
      <w:r w:rsidRPr="00ED6320">
        <w:rPr>
          <w:rFonts w:ascii="Arial" w:hAnsi="Arial" w:cs="Arial"/>
          <w:b/>
          <w:sz w:val="24"/>
          <w:szCs w:val="24"/>
        </w:rPr>
        <w:t>PROPERTY OWNERS WHO ARE ELDERLY AND/OR DISABLED AND WITHIN CERTAIN INCOME GROUPS</w:t>
      </w:r>
    </w:p>
    <w:p w:rsidR="0065224F" w:rsidRPr="00ED6320" w:rsidRDefault="0065224F" w:rsidP="0065224F">
      <w:pPr>
        <w:ind w:left="1440"/>
        <w:jc w:val="both"/>
        <w:rPr>
          <w:rFonts w:ascii="Arial" w:hAnsi="Arial" w:cs="Arial"/>
          <w:b/>
          <w:sz w:val="24"/>
          <w:szCs w:val="24"/>
        </w:rPr>
      </w:pPr>
    </w:p>
    <w:p w:rsidR="002404F9" w:rsidRPr="00ED6320" w:rsidRDefault="002404F9" w:rsidP="00286A75">
      <w:pPr>
        <w:ind w:left="1440"/>
        <w:jc w:val="both"/>
        <w:rPr>
          <w:rFonts w:ascii="Arial" w:hAnsi="Arial" w:cs="Arial"/>
          <w:sz w:val="24"/>
          <w:szCs w:val="24"/>
        </w:rPr>
      </w:pPr>
      <w:r w:rsidRPr="00ED6320">
        <w:rPr>
          <w:rFonts w:ascii="Arial" w:hAnsi="Arial" w:cs="Arial"/>
          <w:sz w:val="24"/>
          <w:szCs w:val="24"/>
        </w:rPr>
        <w:t xml:space="preserve">Rebates on property tax payable for the ensuing financial year shall be granted in a percentage or amount determined by resolution of the Council to owners of dwelling units assigned to the category as contemplated by paragraph 7(1)(b) provided such owners comply with </w:t>
      </w:r>
      <w:r w:rsidRPr="00ED6320">
        <w:rPr>
          <w:rFonts w:ascii="Arial" w:hAnsi="Arial" w:cs="Arial"/>
          <w:sz w:val="24"/>
          <w:szCs w:val="24"/>
        </w:rPr>
        <w:lastRenderedPageBreak/>
        <w:t>the und</w:t>
      </w:r>
      <w:r w:rsidR="00757359">
        <w:rPr>
          <w:rFonts w:ascii="Arial" w:hAnsi="Arial" w:cs="Arial"/>
          <w:sz w:val="24"/>
          <w:szCs w:val="24"/>
        </w:rPr>
        <w:t>er-mentioned requirements and, o</w:t>
      </w:r>
      <w:r w:rsidRPr="00ED6320">
        <w:rPr>
          <w:rFonts w:ascii="Arial" w:hAnsi="Arial" w:cs="Arial"/>
          <w:sz w:val="24"/>
          <w:szCs w:val="24"/>
        </w:rPr>
        <w:t>n or before 30 September of each year, apply for such rebates on the form to be prescribed for this purpose:</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he/she must be the registered owner of the property;</w:t>
      </w:r>
    </w:p>
    <w:p w:rsidR="002404F9" w:rsidRPr="00ED6320" w:rsidRDefault="002404F9">
      <w:pPr>
        <w:ind w:left="720"/>
        <w:jc w:val="both"/>
        <w:rPr>
          <w:rFonts w:ascii="Arial" w:hAnsi="Arial" w:cs="Arial"/>
          <w:sz w:val="24"/>
          <w:szCs w:val="24"/>
        </w:rPr>
      </w:pPr>
    </w:p>
    <w:p w:rsidR="002404F9" w:rsidRPr="00ED6320" w:rsidRDefault="002404F9" w:rsidP="00473F4D">
      <w:pPr>
        <w:numPr>
          <w:ilvl w:val="0"/>
          <w:numId w:val="4"/>
        </w:numPr>
        <w:jc w:val="both"/>
        <w:rPr>
          <w:rFonts w:ascii="Arial" w:hAnsi="Arial" w:cs="Arial"/>
          <w:color w:val="000000" w:themeColor="text1"/>
          <w:sz w:val="24"/>
          <w:szCs w:val="24"/>
        </w:rPr>
      </w:pPr>
      <w:r w:rsidRPr="00ED6320">
        <w:rPr>
          <w:rFonts w:ascii="Arial" w:hAnsi="Arial" w:cs="Arial"/>
          <w:color w:val="000000" w:themeColor="text1"/>
          <w:sz w:val="24"/>
          <w:szCs w:val="24"/>
        </w:rPr>
        <w:t>the income of the owner together with the income of his/her spouse must be equal to or less than two times the old age pension as determined by the Minister of Welfare payable by the state to qualifying beneficiaries</w:t>
      </w:r>
      <w:r w:rsidR="00473F4D" w:rsidRPr="00ED6320">
        <w:rPr>
          <w:rFonts w:ascii="Arial" w:hAnsi="Arial" w:cs="Arial"/>
          <w:color w:val="000000" w:themeColor="text1"/>
          <w:sz w:val="24"/>
          <w:szCs w:val="24"/>
        </w:rPr>
        <w:t>;</w:t>
      </w:r>
    </w:p>
    <w:p w:rsidR="00473F4D" w:rsidRPr="00ED6320" w:rsidRDefault="00473F4D" w:rsidP="00473F4D">
      <w:pPr>
        <w:jc w:val="both"/>
        <w:rPr>
          <w:rFonts w:ascii="Arial" w:hAnsi="Arial" w:cs="Arial"/>
          <w:color w:val="000000" w:themeColor="text1"/>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the owner must be 60 years of a</w:t>
      </w:r>
      <w:r w:rsidR="007C0522" w:rsidRPr="00ED6320">
        <w:rPr>
          <w:rFonts w:ascii="Arial" w:hAnsi="Arial" w:cs="Arial"/>
          <w:sz w:val="24"/>
          <w:szCs w:val="24"/>
        </w:rPr>
        <w:t>ge;</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the owner must occupy the property;</w:t>
      </w:r>
    </w:p>
    <w:p w:rsidR="002404F9" w:rsidRPr="00ED6320" w:rsidRDefault="002404F9">
      <w:pPr>
        <w:jc w:val="both"/>
        <w:rPr>
          <w:rFonts w:ascii="Arial" w:hAnsi="Arial" w:cs="Arial"/>
          <w:sz w:val="24"/>
          <w:szCs w:val="24"/>
        </w:rPr>
      </w:pPr>
    </w:p>
    <w:p w:rsidR="002404F9" w:rsidRPr="00ED6320" w:rsidRDefault="00757359">
      <w:pPr>
        <w:numPr>
          <w:ilvl w:val="0"/>
          <w:numId w:val="4"/>
        </w:numPr>
        <w:jc w:val="both"/>
        <w:rPr>
          <w:rFonts w:ascii="Arial" w:hAnsi="Arial" w:cs="Arial"/>
          <w:sz w:val="24"/>
          <w:szCs w:val="24"/>
        </w:rPr>
      </w:pPr>
      <w:r>
        <w:rPr>
          <w:rFonts w:ascii="Arial" w:hAnsi="Arial" w:cs="Arial"/>
          <w:sz w:val="24"/>
          <w:szCs w:val="24"/>
        </w:rPr>
        <w:t>in the case of a semi-</w:t>
      </w:r>
      <w:r w:rsidR="002404F9" w:rsidRPr="00ED6320">
        <w:rPr>
          <w:rFonts w:ascii="Arial" w:hAnsi="Arial" w:cs="Arial"/>
          <w:sz w:val="24"/>
          <w:szCs w:val="24"/>
        </w:rPr>
        <w:t>detached house of which a section is rented out the rebate will only apply to the tax that is payable on that portion occupied by the owner;</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no age requirement will apply if the owner is a disabled person in receipt of a disability pension.</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sz w:val="24"/>
          <w:szCs w:val="24"/>
        </w:rPr>
        <w:tab/>
      </w:r>
      <w:r w:rsidRPr="00ED6320">
        <w:rPr>
          <w:rFonts w:ascii="Arial" w:hAnsi="Arial" w:cs="Arial"/>
          <w:sz w:val="24"/>
          <w:szCs w:val="24"/>
        </w:rPr>
        <w:tab/>
        <w:t>Applications must be accompanied by the following details:</w:t>
      </w:r>
    </w:p>
    <w:p w:rsidR="002404F9" w:rsidRPr="00ED6320" w:rsidRDefault="002404F9">
      <w:pPr>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a certified copy of the identity document of the owner or any other acceptable proof of the owner’s age;</w:t>
      </w:r>
    </w:p>
    <w:p w:rsidR="002404F9" w:rsidRPr="00ED6320" w:rsidRDefault="002404F9">
      <w:pPr>
        <w:ind w:left="720"/>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sufficient proof of  income of the owner and his/her spouse subject to the condition that the municipality may require an affidavit in this regard; and</w:t>
      </w:r>
    </w:p>
    <w:p w:rsidR="002404F9" w:rsidRPr="00ED6320" w:rsidRDefault="002404F9">
      <w:pPr>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 xml:space="preserve">if the owner is a disabled person, satisfactory proof of a disability pension payable by the state must be supplied to the municipality.     </w:t>
      </w:r>
    </w:p>
    <w:p w:rsidR="00757359" w:rsidRDefault="00757359">
      <w:pPr>
        <w:rPr>
          <w:rFonts w:ascii="Arial" w:hAnsi="Arial" w:cs="Arial"/>
          <w:sz w:val="24"/>
          <w:szCs w:val="24"/>
        </w:rPr>
      </w:pPr>
    </w:p>
    <w:p w:rsidR="00160C7C" w:rsidRDefault="00160C7C" w:rsidP="00627475">
      <w:pPr>
        <w:numPr>
          <w:ilvl w:val="0"/>
          <w:numId w:val="26"/>
        </w:numPr>
        <w:jc w:val="both"/>
        <w:rPr>
          <w:rFonts w:ascii="Arial" w:hAnsi="Arial" w:cs="Arial"/>
          <w:b/>
          <w:sz w:val="24"/>
          <w:szCs w:val="24"/>
        </w:rPr>
      </w:pPr>
      <w:r w:rsidRPr="00ED6320">
        <w:rPr>
          <w:rFonts w:ascii="Arial" w:hAnsi="Arial" w:cs="Arial"/>
          <w:b/>
          <w:sz w:val="24"/>
          <w:szCs w:val="24"/>
        </w:rPr>
        <w:t xml:space="preserve">PROPERTY OWNERS </w:t>
      </w:r>
      <w:r w:rsidR="00D7377B" w:rsidRPr="00ED6320">
        <w:rPr>
          <w:rFonts w:ascii="Arial" w:hAnsi="Arial" w:cs="Arial"/>
          <w:b/>
          <w:sz w:val="24"/>
          <w:szCs w:val="24"/>
        </w:rPr>
        <w:t xml:space="preserve">WHO ARE REGISTERED AS </w:t>
      </w:r>
      <w:r w:rsidRPr="00ED6320">
        <w:rPr>
          <w:rFonts w:ascii="Arial" w:hAnsi="Arial" w:cs="Arial"/>
          <w:b/>
          <w:sz w:val="24"/>
          <w:szCs w:val="24"/>
        </w:rPr>
        <w:t>INDIGENTS</w:t>
      </w:r>
    </w:p>
    <w:p w:rsidR="00757359" w:rsidRPr="00ED6320" w:rsidRDefault="00757359" w:rsidP="00757359">
      <w:pPr>
        <w:ind w:left="1440"/>
        <w:jc w:val="both"/>
        <w:rPr>
          <w:rFonts w:ascii="Arial" w:hAnsi="Arial" w:cs="Arial"/>
          <w:b/>
          <w:sz w:val="24"/>
          <w:szCs w:val="24"/>
        </w:rPr>
      </w:pPr>
    </w:p>
    <w:p w:rsidR="00160C7C" w:rsidRPr="00ED6320" w:rsidRDefault="00160C7C" w:rsidP="00160C7C">
      <w:pPr>
        <w:ind w:left="1440"/>
        <w:jc w:val="both"/>
        <w:rPr>
          <w:rFonts w:ascii="Arial" w:hAnsi="Arial" w:cs="Arial"/>
          <w:color w:val="000000" w:themeColor="text1"/>
          <w:sz w:val="24"/>
          <w:szCs w:val="24"/>
        </w:rPr>
      </w:pPr>
      <w:r w:rsidRPr="00ED6320">
        <w:rPr>
          <w:rFonts w:ascii="Arial" w:hAnsi="Arial" w:cs="Arial"/>
          <w:color w:val="000000" w:themeColor="text1"/>
          <w:sz w:val="24"/>
          <w:szCs w:val="24"/>
        </w:rPr>
        <w:t>Rebates on property tax payable for the ensuing financial year shall be granted on the full amount</w:t>
      </w:r>
      <w:r w:rsidR="009E680A" w:rsidRPr="00ED6320">
        <w:rPr>
          <w:rFonts w:ascii="Arial" w:hAnsi="Arial" w:cs="Arial"/>
          <w:color w:val="000000" w:themeColor="text1"/>
          <w:sz w:val="24"/>
          <w:szCs w:val="24"/>
        </w:rPr>
        <w:t xml:space="preserve"> </w:t>
      </w:r>
      <w:r w:rsidRPr="00ED6320">
        <w:rPr>
          <w:rFonts w:ascii="Arial" w:hAnsi="Arial" w:cs="Arial"/>
          <w:color w:val="000000" w:themeColor="text1"/>
          <w:sz w:val="24"/>
          <w:szCs w:val="24"/>
        </w:rPr>
        <w:t>provided such owners comply with the under-mentioned requirements and, on or before 30 September of each year, apply for such rebates on the form to be prescribed for this purpose:</w:t>
      </w:r>
    </w:p>
    <w:p w:rsidR="00160C7C" w:rsidRPr="00ED6320" w:rsidRDefault="00160C7C" w:rsidP="00160C7C">
      <w:pPr>
        <w:jc w:val="both"/>
        <w:rPr>
          <w:rFonts w:ascii="Arial" w:hAnsi="Arial" w:cs="Arial"/>
          <w:color w:val="000000" w:themeColor="text1"/>
          <w:sz w:val="24"/>
          <w:szCs w:val="24"/>
        </w:rPr>
      </w:pPr>
    </w:p>
    <w:p w:rsidR="00160C7C" w:rsidRDefault="00160C7C" w:rsidP="00160C7C">
      <w:pPr>
        <w:numPr>
          <w:ilvl w:val="0"/>
          <w:numId w:val="4"/>
        </w:numPr>
        <w:jc w:val="both"/>
        <w:rPr>
          <w:rFonts w:ascii="Arial" w:hAnsi="Arial" w:cs="Arial"/>
          <w:color w:val="000000" w:themeColor="text1"/>
          <w:sz w:val="24"/>
          <w:szCs w:val="24"/>
        </w:rPr>
      </w:pPr>
      <w:r w:rsidRPr="00ED6320">
        <w:rPr>
          <w:rFonts w:ascii="Arial" w:hAnsi="Arial" w:cs="Arial"/>
          <w:color w:val="000000" w:themeColor="text1"/>
          <w:sz w:val="24"/>
          <w:szCs w:val="24"/>
        </w:rPr>
        <w:t>he/she must be the registered owner of the property;</w:t>
      </w:r>
    </w:p>
    <w:p w:rsidR="00C702E2" w:rsidRDefault="00C702E2" w:rsidP="00C702E2">
      <w:pPr>
        <w:ind w:left="1723"/>
        <w:jc w:val="both"/>
        <w:rPr>
          <w:rFonts w:ascii="Arial" w:hAnsi="Arial" w:cs="Arial"/>
          <w:color w:val="000000" w:themeColor="text1"/>
          <w:sz w:val="24"/>
          <w:szCs w:val="24"/>
        </w:rPr>
      </w:pPr>
    </w:p>
    <w:p w:rsidR="00C702E2" w:rsidRPr="00026B2F" w:rsidRDefault="00C702E2" w:rsidP="00627475">
      <w:pPr>
        <w:pStyle w:val="ListParagraph"/>
        <w:numPr>
          <w:ilvl w:val="0"/>
          <w:numId w:val="26"/>
        </w:numPr>
        <w:jc w:val="both"/>
        <w:rPr>
          <w:rFonts w:ascii="Arial" w:hAnsi="Arial" w:cs="Arial"/>
          <w:b/>
          <w:color w:val="000000" w:themeColor="text1"/>
          <w:sz w:val="24"/>
          <w:szCs w:val="24"/>
        </w:rPr>
      </w:pPr>
      <w:r w:rsidRPr="00026B2F">
        <w:rPr>
          <w:rFonts w:ascii="Arial" w:hAnsi="Arial" w:cs="Arial"/>
          <w:b/>
          <w:color w:val="000000" w:themeColor="text1"/>
          <w:sz w:val="24"/>
          <w:szCs w:val="24"/>
        </w:rPr>
        <w:t>REBATE ON SETTLEMENT OF ALL DEBT AS AT JUNE EACH FINANCIAL YEAR</w:t>
      </w:r>
    </w:p>
    <w:p w:rsidR="00C702E2" w:rsidRPr="00026B2F" w:rsidRDefault="00C702E2" w:rsidP="00C702E2">
      <w:pPr>
        <w:pStyle w:val="ListParagraph"/>
        <w:ind w:left="1440"/>
        <w:jc w:val="both"/>
        <w:rPr>
          <w:rFonts w:ascii="Arial" w:hAnsi="Arial" w:cs="Arial"/>
          <w:b/>
          <w:color w:val="000000" w:themeColor="text1"/>
          <w:sz w:val="24"/>
          <w:szCs w:val="24"/>
        </w:rPr>
      </w:pPr>
    </w:p>
    <w:p w:rsidR="00C702E2" w:rsidRPr="00026B2F" w:rsidRDefault="00C702E2" w:rsidP="00C702E2">
      <w:pPr>
        <w:pStyle w:val="ListParagraph"/>
        <w:numPr>
          <w:ilvl w:val="0"/>
          <w:numId w:val="4"/>
        </w:numPr>
        <w:jc w:val="both"/>
        <w:rPr>
          <w:rFonts w:ascii="Arial" w:hAnsi="Arial" w:cs="Arial"/>
          <w:b/>
          <w:color w:val="000000" w:themeColor="text1"/>
          <w:sz w:val="24"/>
          <w:szCs w:val="24"/>
        </w:rPr>
      </w:pPr>
      <w:r w:rsidRPr="00026B2F">
        <w:rPr>
          <w:rFonts w:ascii="Arial" w:hAnsi="Arial" w:cs="Arial"/>
          <w:color w:val="000000" w:themeColor="text1"/>
          <w:sz w:val="24"/>
          <w:szCs w:val="24"/>
        </w:rPr>
        <w:t>Settlement of all outstanding debt before due date of June accounts each financial year will be entitled to a 10% rebate on rates on the following financial year.</w:t>
      </w:r>
    </w:p>
    <w:p w:rsidR="00C702E2" w:rsidRPr="00ED6320" w:rsidRDefault="00C702E2" w:rsidP="00C702E2">
      <w:pPr>
        <w:jc w:val="both"/>
        <w:rPr>
          <w:rFonts w:ascii="Arial" w:hAnsi="Arial" w:cs="Arial"/>
          <w:color w:val="000000" w:themeColor="text1"/>
          <w:sz w:val="24"/>
          <w:szCs w:val="24"/>
        </w:rPr>
      </w:pPr>
    </w:p>
    <w:p w:rsidR="00160C7C" w:rsidRDefault="00160C7C" w:rsidP="00160C7C">
      <w:pPr>
        <w:ind w:left="720"/>
        <w:jc w:val="both"/>
        <w:rPr>
          <w:rFonts w:ascii="Arial" w:hAnsi="Arial" w:cs="Arial"/>
          <w:color w:val="000000" w:themeColor="text1"/>
          <w:sz w:val="24"/>
          <w:szCs w:val="24"/>
        </w:rPr>
      </w:pPr>
    </w:p>
    <w:p w:rsidR="00026B2F" w:rsidRDefault="00026B2F" w:rsidP="00160C7C">
      <w:pPr>
        <w:ind w:left="720"/>
        <w:jc w:val="both"/>
        <w:rPr>
          <w:rFonts w:ascii="Arial" w:hAnsi="Arial" w:cs="Arial"/>
          <w:color w:val="000000" w:themeColor="text1"/>
          <w:sz w:val="24"/>
          <w:szCs w:val="24"/>
        </w:rPr>
      </w:pPr>
    </w:p>
    <w:p w:rsidR="00026B2F" w:rsidRPr="00ED6320" w:rsidRDefault="00026B2F" w:rsidP="00160C7C">
      <w:pPr>
        <w:ind w:left="720"/>
        <w:jc w:val="both"/>
        <w:rPr>
          <w:rFonts w:ascii="Arial" w:hAnsi="Arial" w:cs="Arial"/>
          <w:color w:val="000000" w:themeColor="text1"/>
          <w:sz w:val="24"/>
          <w:szCs w:val="24"/>
        </w:rPr>
      </w:pPr>
    </w:p>
    <w:p w:rsidR="00160C7C" w:rsidRPr="00ED6320" w:rsidRDefault="00160C7C" w:rsidP="00160C7C">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11.</w:t>
      </w:r>
      <w:r w:rsidRPr="00ED6320">
        <w:rPr>
          <w:rFonts w:ascii="Arial" w:hAnsi="Arial" w:cs="Arial"/>
          <w:b/>
          <w:sz w:val="24"/>
          <w:szCs w:val="24"/>
        </w:rPr>
        <w:tab/>
        <w:t>APPLICATIONS FOR EXEMPTION/REBATES</w:t>
      </w:r>
    </w:p>
    <w:p w:rsidR="002404F9" w:rsidRPr="00ED6320" w:rsidRDefault="002404F9">
      <w:pPr>
        <w:ind w:left="720" w:hanging="720"/>
        <w:jc w:val="both"/>
        <w:rPr>
          <w:rFonts w:ascii="Arial" w:hAnsi="Arial" w:cs="Arial"/>
          <w:b/>
          <w:sz w:val="24"/>
          <w:szCs w:val="24"/>
        </w:rPr>
      </w:pPr>
    </w:p>
    <w:p w:rsidR="002404F9" w:rsidRDefault="002404F9">
      <w:pPr>
        <w:ind w:left="720" w:hanging="720"/>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Where it is, in terms of paragraphs 9 and 10 of this policy, required that application made for exemption from tax or the granting of a rebate on tax, such applications must be made on a prescribed form which may be obtained from the chief financial officer.</w:t>
      </w:r>
    </w:p>
    <w:p w:rsidR="00757359" w:rsidRPr="00ED6320" w:rsidRDefault="00757359">
      <w:pPr>
        <w:ind w:left="720" w:hanging="720"/>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The following particulars must be supplied on such prescribed form:-</w:t>
      </w:r>
    </w:p>
    <w:p w:rsidR="002404F9" w:rsidRPr="00ED6320" w:rsidRDefault="002404F9">
      <w:pPr>
        <w:jc w:val="both"/>
        <w:rPr>
          <w:rFonts w:ascii="Arial" w:hAnsi="Arial" w:cs="Arial"/>
          <w:sz w:val="24"/>
          <w:szCs w:val="24"/>
        </w:rPr>
      </w:pPr>
    </w:p>
    <w:p w:rsidR="002404F9" w:rsidRPr="00ED6320" w:rsidRDefault="002404F9" w:rsidP="002404F9">
      <w:pPr>
        <w:numPr>
          <w:ilvl w:val="0"/>
          <w:numId w:val="6"/>
        </w:numPr>
        <w:spacing w:line="360" w:lineRule="auto"/>
        <w:ind w:left="1004" w:hanging="284"/>
        <w:jc w:val="both"/>
        <w:rPr>
          <w:rFonts w:ascii="Arial" w:hAnsi="Arial" w:cs="Arial"/>
          <w:sz w:val="24"/>
          <w:szCs w:val="24"/>
        </w:rPr>
      </w:pPr>
      <w:r w:rsidRPr="00ED6320">
        <w:rPr>
          <w:rFonts w:ascii="Arial" w:hAnsi="Arial" w:cs="Arial"/>
          <w:sz w:val="24"/>
          <w:szCs w:val="24"/>
        </w:rPr>
        <w:t>personal particulars of the applicant;</w:t>
      </w:r>
    </w:p>
    <w:p w:rsidR="002404F9" w:rsidRPr="00ED6320" w:rsidRDefault="002404F9" w:rsidP="002404F9">
      <w:pPr>
        <w:numPr>
          <w:ilvl w:val="0"/>
          <w:numId w:val="6"/>
        </w:numPr>
        <w:spacing w:line="360" w:lineRule="auto"/>
        <w:ind w:left="1004" w:hanging="284"/>
        <w:jc w:val="both"/>
        <w:rPr>
          <w:rFonts w:ascii="Arial" w:hAnsi="Arial" w:cs="Arial"/>
          <w:sz w:val="24"/>
          <w:szCs w:val="24"/>
        </w:rPr>
      </w:pPr>
      <w:r w:rsidRPr="00ED6320">
        <w:rPr>
          <w:rFonts w:ascii="Arial" w:hAnsi="Arial" w:cs="Arial"/>
          <w:sz w:val="24"/>
          <w:szCs w:val="24"/>
        </w:rPr>
        <w:t>postal address of the applicant;</w:t>
      </w:r>
    </w:p>
    <w:p w:rsidR="002404F9" w:rsidRPr="00ED6320" w:rsidRDefault="002404F9">
      <w:pPr>
        <w:numPr>
          <w:ilvl w:val="0"/>
          <w:numId w:val="6"/>
        </w:numPr>
        <w:jc w:val="both"/>
        <w:rPr>
          <w:rFonts w:ascii="Arial" w:hAnsi="Arial" w:cs="Arial"/>
          <w:sz w:val="24"/>
          <w:szCs w:val="24"/>
        </w:rPr>
      </w:pPr>
      <w:proofErr w:type="spellStart"/>
      <w:r w:rsidRPr="00ED6320">
        <w:rPr>
          <w:rFonts w:ascii="Arial" w:hAnsi="Arial" w:cs="Arial"/>
          <w:sz w:val="24"/>
          <w:szCs w:val="24"/>
        </w:rPr>
        <w:t>erf</w:t>
      </w:r>
      <w:proofErr w:type="spellEnd"/>
      <w:r w:rsidRPr="00ED6320">
        <w:rPr>
          <w:rFonts w:ascii="Arial" w:hAnsi="Arial" w:cs="Arial"/>
          <w:sz w:val="24"/>
          <w:szCs w:val="24"/>
        </w:rPr>
        <w:t xml:space="preserve"> or lot number of the property in respect of which application is made, as depicted in the municipality’s valuation records; </w:t>
      </w:r>
    </w:p>
    <w:p w:rsidR="002404F9" w:rsidRPr="00ED6320" w:rsidRDefault="002404F9">
      <w:pPr>
        <w:ind w:left="720"/>
        <w:jc w:val="both"/>
        <w:rPr>
          <w:rFonts w:ascii="Arial" w:hAnsi="Arial" w:cs="Arial"/>
          <w:sz w:val="24"/>
          <w:szCs w:val="24"/>
        </w:rPr>
      </w:pP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a description of the purpose for which such property is used, and</w:t>
      </w:r>
    </w:p>
    <w:p w:rsidR="002404F9" w:rsidRPr="00ED6320" w:rsidRDefault="002404F9">
      <w:pPr>
        <w:jc w:val="both"/>
        <w:rPr>
          <w:rFonts w:ascii="Arial" w:hAnsi="Arial" w:cs="Arial"/>
          <w:sz w:val="24"/>
          <w:szCs w:val="24"/>
        </w:rPr>
      </w:pP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any other particulars which the municipality may from time to time deem necessary.</w:t>
      </w:r>
    </w:p>
    <w:p w:rsidR="002404F9" w:rsidRPr="00ED6320" w:rsidRDefault="002404F9">
      <w:pPr>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All a</w:t>
      </w:r>
      <w:r w:rsidR="00757359">
        <w:rPr>
          <w:rFonts w:ascii="Arial" w:hAnsi="Arial" w:cs="Arial"/>
          <w:sz w:val="24"/>
          <w:szCs w:val="24"/>
        </w:rPr>
        <w:t>pplications for exemption of rates or a rebate on rates</w:t>
      </w:r>
      <w:r w:rsidRPr="00ED6320">
        <w:rPr>
          <w:rFonts w:ascii="Arial" w:hAnsi="Arial" w:cs="Arial"/>
          <w:sz w:val="24"/>
          <w:szCs w:val="24"/>
        </w:rPr>
        <w:t xml:space="preserve"> must be considered by the council.</w:t>
      </w:r>
    </w:p>
    <w:p w:rsidR="002404F9" w:rsidRPr="00ED6320" w:rsidRDefault="002404F9">
      <w:pPr>
        <w:ind w:left="720"/>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 xml:space="preserve">The council may refuse approval of an application </w:t>
      </w:r>
      <w:r w:rsidR="00757359">
        <w:rPr>
          <w:rFonts w:ascii="Arial" w:hAnsi="Arial" w:cs="Arial"/>
          <w:sz w:val="24"/>
          <w:szCs w:val="24"/>
        </w:rPr>
        <w:t>for exemption or a rebate on rates</w:t>
      </w:r>
      <w:r w:rsidRPr="00ED6320">
        <w:rPr>
          <w:rFonts w:ascii="Arial" w:hAnsi="Arial" w:cs="Arial"/>
          <w:sz w:val="24"/>
          <w:szCs w:val="24"/>
        </w:rPr>
        <w:t xml:space="preserve"> if -</w:t>
      </w:r>
    </w:p>
    <w:p w:rsidR="002404F9" w:rsidRPr="00ED6320" w:rsidRDefault="002404F9">
      <w:pPr>
        <w:ind w:left="720"/>
        <w:jc w:val="both"/>
        <w:rPr>
          <w:rFonts w:ascii="Arial" w:hAnsi="Arial" w:cs="Arial"/>
          <w:sz w:val="24"/>
          <w:szCs w:val="24"/>
        </w:rPr>
      </w:pPr>
    </w:p>
    <w:p w:rsidR="002404F9" w:rsidRPr="00ED6320" w:rsidRDefault="002404F9">
      <w:pPr>
        <w:numPr>
          <w:ilvl w:val="0"/>
          <w:numId w:val="7"/>
        </w:numPr>
        <w:jc w:val="both"/>
        <w:rPr>
          <w:rFonts w:ascii="Arial" w:hAnsi="Arial" w:cs="Arial"/>
          <w:sz w:val="24"/>
          <w:szCs w:val="24"/>
        </w:rPr>
      </w:pPr>
      <w:r w:rsidRPr="00ED6320">
        <w:rPr>
          <w:rFonts w:ascii="Arial" w:hAnsi="Arial" w:cs="Arial"/>
          <w:sz w:val="24"/>
          <w:szCs w:val="24"/>
        </w:rPr>
        <w:t>the particulars furnished on the application form are incomplete, incorrect or false;  and</w:t>
      </w:r>
    </w:p>
    <w:p w:rsidR="002404F9" w:rsidRPr="00ED6320" w:rsidRDefault="002404F9">
      <w:pPr>
        <w:ind w:left="720"/>
        <w:jc w:val="both"/>
        <w:rPr>
          <w:rFonts w:ascii="Arial" w:hAnsi="Arial" w:cs="Arial"/>
          <w:sz w:val="24"/>
          <w:szCs w:val="24"/>
        </w:rPr>
      </w:pPr>
    </w:p>
    <w:p w:rsidR="002404F9" w:rsidRDefault="002404F9">
      <w:pPr>
        <w:numPr>
          <w:ilvl w:val="0"/>
          <w:numId w:val="7"/>
        </w:numPr>
        <w:jc w:val="both"/>
        <w:rPr>
          <w:rFonts w:ascii="Arial" w:hAnsi="Arial" w:cs="Arial"/>
          <w:sz w:val="24"/>
          <w:szCs w:val="24"/>
        </w:rPr>
      </w:pPr>
      <w:r w:rsidRPr="00ED6320">
        <w:rPr>
          <w:rFonts w:ascii="Arial" w:hAnsi="Arial" w:cs="Arial"/>
          <w:sz w:val="24"/>
          <w:szCs w:val="24"/>
        </w:rPr>
        <w:t>the application form is not received on or before the due date determined for such applications.</w:t>
      </w:r>
    </w:p>
    <w:p w:rsidR="00C702E2" w:rsidRPr="00ED6320" w:rsidRDefault="00C702E2" w:rsidP="00C702E2">
      <w:pPr>
        <w:jc w:val="both"/>
        <w:rPr>
          <w:rFonts w:ascii="Arial" w:hAnsi="Arial" w:cs="Arial"/>
          <w:sz w:val="24"/>
          <w:szCs w:val="24"/>
        </w:rPr>
      </w:pPr>
    </w:p>
    <w:p w:rsidR="002404F9" w:rsidRPr="00ED6320" w:rsidRDefault="002404F9" w:rsidP="00C702E2">
      <w:pPr>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12.</w:t>
      </w:r>
      <w:r w:rsidRPr="00ED6320">
        <w:rPr>
          <w:rFonts w:ascii="Arial" w:hAnsi="Arial" w:cs="Arial"/>
          <w:b/>
          <w:sz w:val="24"/>
          <w:szCs w:val="24"/>
        </w:rPr>
        <w:tab/>
        <w:t>REDUCTIONS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b/>
          <w:sz w:val="24"/>
          <w:szCs w:val="24"/>
        </w:rPr>
      </w:pPr>
      <w:r w:rsidRPr="00ED6320">
        <w:rPr>
          <w:rFonts w:ascii="Arial" w:hAnsi="Arial" w:cs="Arial"/>
          <w:b/>
          <w:sz w:val="24"/>
          <w:szCs w:val="24"/>
        </w:rPr>
        <w:t>Categories of owners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r w:rsidRPr="00ED6320">
        <w:rPr>
          <w:rFonts w:ascii="Arial" w:hAnsi="Arial" w:cs="Arial"/>
          <w:sz w:val="24"/>
          <w:szCs w:val="24"/>
        </w:rPr>
        <w:t>A reduction in the municipal valuation as contemplated in section 15(1)(b) of the Act will be granted where the value of a property is affected by fire damage, flood, lightning, storms and/or other artificial or natural disasters.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 xml:space="preserve">The reduction will be subject to a certificate issued for this purpose by the municipal </w:t>
      </w:r>
      <w:proofErr w:type="spellStart"/>
      <w:r w:rsidRPr="00ED6320">
        <w:rPr>
          <w:rFonts w:ascii="Arial" w:hAnsi="Arial" w:cs="Arial"/>
          <w:sz w:val="24"/>
          <w:szCs w:val="24"/>
        </w:rPr>
        <w:t>valuer</w:t>
      </w:r>
      <w:proofErr w:type="spellEnd"/>
      <w:r w:rsidRPr="00ED6320">
        <w:rPr>
          <w:rFonts w:ascii="Arial" w:hAnsi="Arial" w:cs="Arial"/>
          <w:sz w:val="24"/>
          <w:szCs w:val="24"/>
        </w:rPr>
        <w:t xml:space="preserve">.  </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lastRenderedPageBreak/>
        <w:t>(3)</w:t>
      </w:r>
      <w:r w:rsidRPr="00ED6320">
        <w:rPr>
          <w:rFonts w:ascii="Arial" w:hAnsi="Arial" w:cs="Arial"/>
          <w:sz w:val="24"/>
          <w:szCs w:val="24"/>
        </w:rPr>
        <w:tab/>
        <w:t xml:space="preserve">Any reduction granted in terms of this paragraph shall be </w:t>
      </w:r>
      <w:proofErr w:type="spellStart"/>
      <w:r w:rsidRPr="00ED6320">
        <w:rPr>
          <w:rFonts w:ascii="Arial" w:hAnsi="Arial" w:cs="Arial"/>
          <w:sz w:val="24"/>
          <w:szCs w:val="24"/>
        </w:rPr>
        <w:t>authorised</w:t>
      </w:r>
      <w:proofErr w:type="spellEnd"/>
      <w:r w:rsidRPr="00ED6320">
        <w:rPr>
          <w:rFonts w:ascii="Arial" w:hAnsi="Arial" w:cs="Arial"/>
          <w:sz w:val="24"/>
          <w:szCs w:val="24"/>
        </w:rPr>
        <w:t xml:space="preserve"> by a council resolution.</w:t>
      </w:r>
    </w:p>
    <w:p w:rsidR="002404F9" w:rsidRDefault="002404F9">
      <w:pPr>
        <w:jc w:val="both"/>
        <w:rPr>
          <w:rFonts w:ascii="Arial" w:hAnsi="Arial" w:cs="Arial"/>
          <w:sz w:val="24"/>
          <w:szCs w:val="24"/>
        </w:rPr>
      </w:pPr>
    </w:p>
    <w:p w:rsidR="00026B2F" w:rsidRDefault="00026B2F">
      <w:pPr>
        <w:jc w:val="both"/>
        <w:rPr>
          <w:rFonts w:ascii="Arial" w:hAnsi="Arial" w:cs="Arial"/>
          <w:sz w:val="24"/>
          <w:szCs w:val="24"/>
        </w:rPr>
      </w:pPr>
    </w:p>
    <w:p w:rsidR="00026B2F" w:rsidRPr="00ED6320" w:rsidRDefault="00026B2F">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13.</w:t>
      </w:r>
      <w:r w:rsidRPr="00ED6320">
        <w:rPr>
          <w:rFonts w:ascii="Arial" w:hAnsi="Arial" w:cs="Arial"/>
          <w:b/>
          <w:sz w:val="24"/>
          <w:szCs w:val="24"/>
        </w:rPr>
        <w:tab/>
        <w:t>RATE ADJUSTMENTS</w:t>
      </w:r>
    </w:p>
    <w:p w:rsidR="00380A5B" w:rsidRPr="00ED6320" w:rsidRDefault="00380A5B" w:rsidP="00380A5B">
      <w:pPr>
        <w:numPr>
          <w:ilvl w:val="12"/>
          <w:numId w:val="0"/>
        </w:numPr>
        <w:jc w:val="both"/>
        <w:rPr>
          <w:rFonts w:ascii="Arial" w:hAnsi="Arial" w:cs="Arial"/>
          <w:b/>
          <w:i/>
          <w:color w:val="FF0000"/>
          <w:sz w:val="24"/>
          <w:szCs w:val="24"/>
        </w:rPr>
      </w:pPr>
    </w:p>
    <w:p w:rsidR="00380A5B" w:rsidRDefault="00380A5B" w:rsidP="002F755D">
      <w:pPr>
        <w:numPr>
          <w:ilvl w:val="0"/>
          <w:numId w:val="11"/>
        </w:numPr>
        <w:ind w:left="1440" w:hanging="720"/>
        <w:jc w:val="both"/>
        <w:rPr>
          <w:rFonts w:ascii="Arial" w:hAnsi="Arial" w:cs="Arial"/>
          <w:sz w:val="24"/>
          <w:szCs w:val="24"/>
          <w:lang w:val="en-GB"/>
        </w:rPr>
      </w:pPr>
      <w:r w:rsidRPr="00ED6320">
        <w:rPr>
          <w:rFonts w:ascii="Arial" w:hAnsi="Arial" w:cs="Arial"/>
          <w:sz w:val="24"/>
          <w:szCs w:val="24"/>
          <w:lang w:val="en-GB"/>
        </w:rPr>
        <w:t xml:space="preserve">The council pledges itself to limit each annual increase as far as </w:t>
      </w:r>
      <w:r w:rsidR="002F755D" w:rsidRPr="00ED6320">
        <w:rPr>
          <w:rFonts w:ascii="Arial" w:hAnsi="Arial" w:cs="Arial"/>
          <w:sz w:val="24"/>
          <w:szCs w:val="24"/>
          <w:lang w:val="en-GB"/>
        </w:rPr>
        <w:t xml:space="preserve">practicable to </w:t>
      </w:r>
      <w:r w:rsidRPr="00ED6320">
        <w:rPr>
          <w:rFonts w:ascii="Arial" w:hAnsi="Arial" w:cs="Arial"/>
          <w:sz w:val="24"/>
          <w:szCs w:val="24"/>
          <w:lang w:val="en-GB"/>
        </w:rPr>
        <w:t>the</w:t>
      </w:r>
      <w:r w:rsidR="002F755D" w:rsidRPr="00ED6320">
        <w:rPr>
          <w:rFonts w:ascii="Arial" w:hAnsi="Arial" w:cs="Arial"/>
          <w:sz w:val="24"/>
          <w:szCs w:val="24"/>
          <w:lang w:val="en-GB"/>
        </w:rPr>
        <w:t xml:space="preserve"> </w:t>
      </w:r>
      <w:r w:rsidRPr="00ED6320">
        <w:rPr>
          <w:rFonts w:ascii="Arial" w:hAnsi="Arial" w:cs="Arial"/>
          <w:sz w:val="24"/>
          <w:szCs w:val="24"/>
          <w:lang w:val="en-GB"/>
        </w:rPr>
        <w:t xml:space="preserve">increase in the consumer price index over the period preceding the financial year to which the increase relates, except when </w:t>
      </w:r>
      <w:r w:rsidR="002F755D" w:rsidRPr="00ED6320">
        <w:rPr>
          <w:rFonts w:ascii="Arial" w:hAnsi="Arial" w:cs="Arial"/>
          <w:sz w:val="24"/>
          <w:szCs w:val="24"/>
          <w:lang w:val="en-GB"/>
        </w:rPr>
        <w:t>t</w:t>
      </w:r>
      <w:r w:rsidRPr="00ED6320">
        <w:rPr>
          <w:rFonts w:ascii="Arial" w:hAnsi="Arial" w:cs="Arial"/>
          <w:sz w:val="24"/>
          <w:szCs w:val="24"/>
          <w:lang w:val="en-GB"/>
        </w:rPr>
        <w:t xml:space="preserve">he approved integrated development plan or budget plans </w:t>
      </w:r>
      <w:r w:rsidR="002F755D" w:rsidRPr="00ED6320">
        <w:rPr>
          <w:rFonts w:ascii="Arial" w:hAnsi="Arial" w:cs="Arial"/>
          <w:sz w:val="24"/>
          <w:szCs w:val="24"/>
          <w:lang w:val="en-GB"/>
        </w:rPr>
        <w:t xml:space="preserve">and or policies </w:t>
      </w:r>
      <w:r w:rsidRPr="00ED6320">
        <w:rPr>
          <w:rFonts w:ascii="Arial" w:hAnsi="Arial" w:cs="Arial"/>
          <w:sz w:val="24"/>
          <w:szCs w:val="24"/>
          <w:lang w:val="en-GB"/>
        </w:rPr>
        <w:t xml:space="preserve">of the </w:t>
      </w:r>
      <w:r w:rsidR="002F755D" w:rsidRPr="00ED6320">
        <w:rPr>
          <w:rFonts w:ascii="Arial" w:hAnsi="Arial" w:cs="Arial"/>
          <w:sz w:val="24"/>
          <w:szCs w:val="24"/>
          <w:lang w:val="en-GB"/>
        </w:rPr>
        <w:t>m</w:t>
      </w:r>
      <w:r w:rsidRPr="00ED6320">
        <w:rPr>
          <w:rFonts w:ascii="Arial" w:hAnsi="Arial" w:cs="Arial"/>
          <w:sz w:val="24"/>
          <w:szCs w:val="24"/>
          <w:lang w:val="en-GB"/>
        </w:rPr>
        <w:t>unicipality provides for a greater increase.</w:t>
      </w:r>
    </w:p>
    <w:p w:rsidR="00026B2F" w:rsidRPr="00ED6320" w:rsidRDefault="00026B2F" w:rsidP="00026B2F">
      <w:pPr>
        <w:ind w:left="1440"/>
        <w:jc w:val="both"/>
        <w:rPr>
          <w:rFonts w:ascii="Arial" w:hAnsi="Arial" w:cs="Arial"/>
          <w:sz w:val="24"/>
          <w:szCs w:val="24"/>
          <w:lang w:val="en-GB"/>
        </w:rPr>
      </w:pPr>
    </w:p>
    <w:p w:rsidR="002404F9" w:rsidRPr="00E86805" w:rsidRDefault="002404F9">
      <w:pPr>
        <w:ind w:left="720" w:hanging="720"/>
        <w:jc w:val="both"/>
        <w:rPr>
          <w:rFonts w:ascii="Arial" w:hAnsi="Arial" w:cs="Arial"/>
          <w:sz w:val="24"/>
          <w:szCs w:val="24"/>
        </w:rPr>
      </w:pPr>
      <w:r w:rsidRPr="00E86805">
        <w:rPr>
          <w:rFonts w:ascii="Arial" w:hAnsi="Arial" w:cs="Arial"/>
          <w:b/>
          <w:sz w:val="24"/>
          <w:szCs w:val="24"/>
        </w:rPr>
        <w:tab/>
        <w:t>(</w:t>
      </w:r>
      <w:r w:rsidR="00026B2F" w:rsidRPr="00E86805">
        <w:rPr>
          <w:rFonts w:ascii="Arial" w:hAnsi="Arial" w:cs="Arial"/>
          <w:b/>
          <w:sz w:val="24"/>
          <w:szCs w:val="24"/>
        </w:rPr>
        <w:t>2</w:t>
      </w:r>
      <w:r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 xml:space="preserve">The municipality will adjust rates annually during the budget process </w:t>
      </w:r>
    </w:p>
    <w:p w:rsidR="002404F9" w:rsidRPr="00E86805" w:rsidRDefault="002404F9">
      <w:pPr>
        <w:ind w:left="720" w:firstLine="720"/>
        <w:jc w:val="both"/>
        <w:rPr>
          <w:rFonts w:ascii="Arial" w:hAnsi="Arial" w:cs="Arial"/>
          <w:sz w:val="24"/>
          <w:szCs w:val="24"/>
        </w:rPr>
      </w:pPr>
      <w:r w:rsidRPr="00E86805">
        <w:rPr>
          <w:rFonts w:ascii="Arial" w:hAnsi="Arial" w:cs="Arial"/>
          <w:sz w:val="24"/>
          <w:szCs w:val="24"/>
        </w:rPr>
        <w:t>prescribed in terms of the Municipal Finance Management Act, 2003.</w:t>
      </w:r>
    </w:p>
    <w:p w:rsidR="002404F9" w:rsidRPr="00E86805" w:rsidRDefault="002404F9">
      <w:pPr>
        <w:jc w:val="both"/>
        <w:rPr>
          <w:rFonts w:ascii="Arial" w:hAnsi="Arial" w:cs="Arial"/>
          <w:sz w:val="24"/>
          <w:szCs w:val="24"/>
        </w:rPr>
      </w:pPr>
    </w:p>
    <w:p w:rsidR="002404F9" w:rsidRPr="00E86805" w:rsidRDefault="002404F9">
      <w:pPr>
        <w:ind w:left="1440" w:hanging="720"/>
        <w:jc w:val="both"/>
        <w:rPr>
          <w:rFonts w:ascii="Arial" w:hAnsi="Arial" w:cs="Arial"/>
          <w:sz w:val="24"/>
          <w:szCs w:val="24"/>
        </w:rPr>
      </w:pPr>
      <w:r w:rsidRPr="00E86805">
        <w:rPr>
          <w:rFonts w:ascii="Arial" w:hAnsi="Arial" w:cs="Arial"/>
          <w:b/>
          <w:sz w:val="24"/>
          <w:szCs w:val="24"/>
        </w:rPr>
        <w:t>(</w:t>
      </w:r>
      <w:r w:rsidR="00026B2F" w:rsidRPr="00E86805">
        <w:rPr>
          <w:rFonts w:ascii="Arial" w:hAnsi="Arial" w:cs="Arial"/>
          <w:b/>
          <w:sz w:val="24"/>
          <w:szCs w:val="24"/>
        </w:rPr>
        <w:t>3</w:t>
      </w:r>
      <w:r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Rate adjustments will be used to finance operating costs of community services.</w:t>
      </w:r>
    </w:p>
    <w:p w:rsidR="002404F9" w:rsidRPr="00E86805"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86805">
        <w:rPr>
          <w:rFonts w:ascii="Arial" w:hAnsi="Arial" w:cs="Arial"/>
          <w:b/>
          <w:sz w:val="24"/>
          <w:szCs w:val="24"/>
        </w:rPr>
        <w:t>(</w:t>
      </w:r>
      <w:r w:rsidR="00026B2F" w:rsidRPr="00E86805">
        <w:rPr>
          <w:rFonts w:ascii="Arial" w:hAnsi="Arial" w:cs="Arial"/>
          <w:b/>
          <w:sz w:val="24"/>
          <w:szCs w:val="24"/>
        </w:rPr>
        <w:t>4</w:t>
      </w:r>
      <w:r w:rsidR="001604C2"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Relating to community services, the following annual adjustments will be made:-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all salary and wage adjustments as agreed upon at the Local Government Bargaining Council;</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an inflation adjustment for general expenditure, repairs and maintenance and contributions to funds; and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additional depreciation costs or interest and redemption on loans associated with the assets created during the previous financial year.</w:t>
      </w:r>
    </w:p>
    <w:p w:rsidR="002404F9" w:rsidRPr="00ED6320" w:rsidRDefault="002404F9">
      <w:pPr>
        <w:ind w:left="216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w:t>
      </w:r>
      <w:r w:rsidR="00026B2F">
        <w:rPr>
          <w:rFonts w:ascii="Arial" w:hAnsi="Arial" w:cs="Arial"/>
          <w:b/>
          <w:sz w:val="24"/>
          <w:szCs w:val="24"/>
        </w:rPr>
        <w:t>5</w:t>
      </w:r>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 xml:space="preserve">Extraordinary expenditure not foreseen during the previous budget period and approved by the council during a budget review </w:t>
      </w:r>
      <w:r w:rsidR="001604C2" w:rsidRPr="00ED6320">
        <w:rPr>
          <w:rFonts w:ascii="Arial" w:hAnsi="Arial" w:cs="Arial"/>
          <w:sz w:val="24"/>
          <w:szCs w:val="24"/>
        </w:rPr>
        <w:t>process</w:t>
      </w:r>
      <w:r w:rsidRPr="00ED6320">
        <w:rPr>
          <w:rFonts w:ascii="Arial" w:hAnsi="Arial" w:cs="Arial"/>
          <w:sz w:val="24"/>
          <w:szCs w:val="24"/>
        </w:rPr>
        <w:t xml:space="preserve"> will be financed by an adjustment in property rates.</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w:t>
      </w:r>
      <w:r w:rsidR="00026B2F">
        <w:rPr>
          <w:rFonts w:ascii="Arial" w:hAnsi="Arial" w:cs="Arial"/>
          <w:b/>
          <w:sz w:val="24"/>
          <w:szCs w:val="24"/>
        </w:rPr>
        <w:t>6</w:t>
      </w:r>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All adjustments to property rates will be communicated to the local community as part of the budget consultative processes of the municipality.</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14.</w:t>
      </w:r>
      <w:r w:rsidRPr="00ED6320">
        <w:rPr>
          <w:rFonts w:ascii="Arial" w:hAnsi="Arial" w:cs="Arial"/>
          <w:b/>
          <w:sz w:val="24"/>
          <w:szCs w:val="24"/>
        </w:rPr>
        <w:tab/>
        <w:t>MULTI PURPOSE USE OF PROPERTIES</w:t>
      </w:r>
    </w:p>
    <w:p w:rsidR="002404F9" w:rsidRPr="00ED6320" w:rsidRDefault="002404F9">
      <w:pPr>
        <w:jc w:val="both"/>
        <w:rPr>
          <w:rFonts w:ascii="Arial" w:hAnsi="Arial" w:cs="Arial"/>
          <w:b/>
          <w:sz w:val="24"/>
          <w:szCs w:val="24"/>
        </w:rPr>
      </w:pPr>
    </w:p>
    <w:p w:rsidR="002404F9" w:rsidRPr="00ED6320" w:rsidRDefault="002404F9">
      <w:pPr>
        <w:ind w:left="720" w:hanging="720"/>
        <w:jc w:val="both"/>
        <w:rPr>
          <w:rFonts w:ascii="Arial" w:hAnsi="Arial" w:cs="Arial"/>
          <w:sz w:val="24"/>
          <w:szCs w:val="24"/>
        </w:rPr>
      </w:pPr>
      <w:r w:rsidRPr="00ED6320">
        <w:rPr>
          <w:rFonts w:ascii="Arial" w:hAnsi="Arial" w:cs="Arial"/>
          <w:b/>
          <w:sz w:val="24"/>
          <w:szCs w:val="24"/>
        </w:rPr>
        <w:tab/>
      </w:r>
      <w:r w:rsidR="00EC00C1">
        <w:rPr>
          <w:rFonts w:ascii="Arial" w:hAnsi="Arial" w:cs="Arial"/>
          <w:sz w:val="24"/>
          <w:szCs w:val="24"/>
        </w:rPr>
        <w:t>Property rates</w:t>
      </w:r>
      <w:r w:rsidRPr="00ED6320">
        <w:rPr>
          <w:rFonts w:ascii="Arial" w:hAnsi="Arial" w:cs="Arial"/>
          <w:sz w:val="24"/>
          <w:szCs w:val="24"/>
        </w:rPr>
        <w:t xml:space="preserve"> on properties which have been assigned to the category: multiple purposes shall be levied at the applicable rate as contemplated by section 9(2) of the Act.</w:t>
      </w:r>
    </w:p>
    <w:p w:rsidR="002404F9" w:rsidRPr="00ED6320" w:rsidRDefault="002404F9">
      <w:pPr>
        <w:ind w:left="720" w:hanging="720"/>
        <w:jc w:val="both"/>
        <w:rPr>
          <w:rFonts w:ascii="Arial" w:hAnsi="Arial" w:cs="Arial"/>
          <w:sz w:val="24"/>
          <w:szCs w:val="24"/>
        </w:rPr>
      </w:pPr>
    </w:p>
    <w:p w:rsidR="002404F9" w:rsidRPr="00ED6320" w:rsidRDefault="002404F9">
      <w:pPr>
        <w:ind w:left="720" w:hanging="720"/>
        <w:jc w:val="both"/>
        <w:rPr>
          <w:rFonts w:ascii="Arial" w:hAnsi="Arial" w:cs="Arial"/>
          <w:b/>
          <w:sz w:val="24"/>
          <w:szCs w:val="24"/>
        </w:rPr>
      </w:pPr>
      <w:r w:rsidRPr="00ED6320">
        <w:rPr>
          <w:rFonts w:ascii="Arial" w:hAnsi="Arial" w:cs="Arial"/>
          <w:b/>
          <w:sz w:val="24"/>
          <w:szCs w:val="24"/>
        </w:rPr>
        <w:t>15.</w:t>
      </w:r>
      <w:r w:rsidRPr="00ED6320">
        <w:rPr>
          <w:rFonts w:ascii="Arial" w:hAnsi="Arial" w:cs="Arial"/>
          <w:b/>
          <w:sz w:val="24"/>
          <w:szCs w:val="24"/>
        </w:rPr>
        <w:tab/>
        <w:t xml:space="preserve">COSTS OF EXEMPTIONS, REBATES, REDUCTIONS, PHASING-IN OF </w:t>
      </w:r>
      <w:r w:rsidR="00741CD6" w:rsidRPr="00ED6320">
        <w:rPr>
          <w:rFonts w:ascii="Arial" w:hAnsi="Arial" w:cs="Arial"/>
          <w:b/>
          <w:sz w:val="24"/>
          <w:szCs w:val="24"/>
        </w:rPr>
        <w:t xml:space="preserve">PAYMENT OF </w:t>
      </w:r>
      <w:r w:rsidRPr="00ED6320">
        <w:rPr>
          <w:rFonts w:ascii="Arial" w:hAnsi="Arial" w:cs="Arial"/>
          <w:b/>
          <w:sz w:val="24"/>
          <w:szCs w:val="24"/>
        </w:rPr>
        <w:t xml:space="preserve">RATES </w:t>
      </w:r>
    </w:p>
    <w:p w:rsidR="00380A5B" w:rsidRPr="00ED6320" w:rsidRDefault="00380A5B" w:rsidP="00380A5B">
      <w:pPr>
        <w:spacing w:line="360" w:lineRule="auto"/>
        <w:jc w:val="both"/>
      </w:pPr>
    </w:p>
    <w:p w:rsidR="00380A5B" w:rsidRDefault="00380A5B" w:rsidP="004B7B55">
      <w:pPr>
        <w:numPr>
          <w:ilvl w:val="0"/>
          <w:numId w:val="17"/>
        </w:numPr>
        <w:ind w:hanging="720"/>
        <w:jc w:val="both"/>
        <w:rPr>
          <w:rFonts w:ascii="Arial" w:hAnsi="Arial" w:cs="Arial"/>
          <w:color w:val="000000" w:themeColor="text1"/>
          <w:sz w:val="24"/>
          <w:szCs w:val="24"/>
        </w:rPr>
      </w:pPr>
      <w:r w:rsidRPr="00ED6320">
        <w:rPr>
          <w:rFonts w:ascii="Arial" w:hAnsi="Arial" w:cs="Arial"/>
          <w:color w:val="000000" w:themeColor="text1"/>
          <w:sz w:val="24"/>
          <w:szCs w:val="24"/>
        </w:rPr>
        <w:lastRenderedPageBreak/>
        <w:t xml:space="preserve">All NEW ratepayers are entitled to a 3 year phase-in of rates. In other words in year </w:t>
      </w:r>
      <w:r w:rsidR="00125508" w:rsidRPr="00ED6320">
        <w:rPr>
          <w:rFonts w:ascii="Arial" w:hAnsi="Arial" w:cs="Arial"/>
          <w:color w:val="000000" w:themeColor="text1"/>
          <w:sz w:val="24"/>
          <w:szCs w:val="24"/>
        </w:rPr>
        <w:t>one</w:t>
      </w:r>
      <w:r w:rsidRPr="00ED6320">
        <w:rPr>
          <w:rFonts w:ascii="Arial" w:hAnsi="Arial" w:cs="Arial"/>
          <w:color w:val="000000" w:themeColor="text1"/>
          <w:sz w:val="24"/>
          <w:szCs w:val="24"/>
        </w:rPr>
        <w:t>, they would only pay 25% of the amount (after exemptions, reductions, rebates)</w:t>
      </w:r>
      <w:r w:rsidR="00125508" w:rsidRPr="00ED6320">
        <w:rPr>
          <w:rFonts w:ascii="Arial" w:hAnsi="Arial" w:cs="Arial"/>
          <w:color w:val="000000" w:themeColor="text1"/>
          <w:sz w:val="24"/>
          <w:szCs w:val="24"/>
        </w:rPr>
        <w:t xml:space="preserve"> payable, in year two, 50% and then in year three, 75%. This would mean that in year four they would be paying their full rates (after exemptions, reductions, rebates)</w:t>
      </w:r>
    </w:p>
    <w:p w:rsidR="00EC00C1" w:rsidRPr="00ED6320" w:rsidRDefault="00EC00C1" w:rsidP="00EC00C1">
      <w:pPr>
        <w:ind w:left="1350"/>
        <w:jc w:val="both"/>
        <w:rPr>
          <w:rFonts w:ascii="Arial" w:hAnsi="Arial" w:cs="Arial"/>
          <w:color w:val="000000" w:themeColor="text1"/>
          <w:sz w:val="24"/>
          <w:szCs w:val="24"/>
        </w:rPr>
      </w:pPr>
    </w:p>
    <w:p w:rsidR="004B7B55" w:rsidRDefault="004B7B55" w:rsidP="004B7B55">
      <w:pPr>
        <w:numPr>
          <w:ilvl w:val="0"/>
          <w:numId w:val="17"/>
        </w:numPr>
        <w:ind w:hanging="720"/>
        <w:jc w:val="both"/>
        <w:rPr>
          <w:rFonts w:ascii="Arial" w:hAnsi="Arial" w:cs="Arial"/>
          <w:sz w:val="24"/>
          <w:szCs w:val="24"/>
        </w:rPr>
      </w:pPr>
      <w:r w:rsidRPr="00ED6320">
        <w:rPr>
          <w:rFonts w:ascii="Arial" w:hAnsi="Arial" w:cs="Arial"/>
          <w:sz w:val="24"/>
          <w:szCs w:val="24"/>
        </w:rPr>
        <w:t>During the budget process, the chief financial officer must inform council of all the costs associated with the recommended exemptions, rebates, reductions, phasing-in of rat</w:t>
      </w:r>
      <w:r w:rsidR="00EC00C1">
        <w:rPr>
          <w:rFonts w:ascii="Arial" w:hAnsi="Arial" w:cs="Arial"/>
          <w:sz w:val="24"/>
          <w:szCs w:val="24"/>
        </w:rPr>
        <w:t>es and grants in lieu of rates.</w:t>
      </w:r>
    </w:p>
    <w:p w:rsidR="00EC00C1" w:rsidRDefault="00EC00C1" w:rsidP="00EC00C1">
      <w:pPr>
        <w:pStyle w:val="ListParagraph"/>
        <w:rPr>
          <w:rFonts w:ascii="Arial" w:hAnsi="Arial" w:cs="Arial"/>
          <w:sz w:val="24"/>
          <w:szCs w:val="24"/>
        </w:rPr>
      </w:pPr>
    </w:p>
    <w:p w:rsidR="002404F9" w:rsidRPr="00ED6320" w:rsidRDefault="002404F9" w:rsidP="004B7B55">
      <w:pPr>
        <w:numPr>
          <w:ilvl w:val="0"/>
          <w:numId w:val="17"/>
        </w:numPr>
        <w:ind w:hanging="720"/>
        <w:jc w:val="both"/>
        <w:rPr>
          <w:rFonts w:ascii="Arial" w:hAnsi="Arial" w:cs="Arial"/>
          <w:sz w:val="24"/>
          <w:szCs w:val="24"/>
        </w:rPr>
      </w:pPr>
      <w:r w:rsidRPr="00ED6320">
        <w:rPr>
          <w:rFonts w:ascii="Arial" w:hAnsi="Arial" w:cs="Arial"/>
          <w:sz w:val="24"/>
          <w:szCs w:val="24"/>
        </w:rPr>
        <w:t>All rebates granted in terms of this policy will be inclusive of any phasing-in discount referred to in the Act.</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16.</w:t>
      </w:r>
      <w:r w:rsidRPr="00ED6320">
        <w:rPr>
          <w:rFonts w:ascii="Arial" w:hAnsi="Arial" w:cs="Arial"/>
          <w:b/>
          <w:sz w:val="24"/>
          <w:szCs w:val="24"/>
        </w:rPr>
        <w:tab/>
        <w:t xml:space="preserve">PAYMENT ARRANGEMENTS </w:t>
      </w:r>
    </w:p>
    <w:p w:rsidR="002404F9" w:rsidRPr="00ED6320" w:rsidRDefault="002404F9">
      <w:pPr>
        <w:jc w:val="both"/>
        <w:rPr>
          <w:rFonts w:ascii="Arial" w:hAnsi="Arial" w:cs="Arial"/>
          <w:b/>
          <w:sz w:val="24"/>
          <w:szCs w:val="24"/>
        </w:rPr>
      </w:pPr>
    </w:p>
    <w:p w:rsidR="007B5731" w:rsidRPr="00ED6320" w:rsidRDefault="007B5731" w:rsidP="007B5731">
      <w:pPr>
        <w:numPr>
          <w:ilvl w:val="0"/>
          <w:numId w:val="18"/>
        </w:numPr>
        <w:jc w:val="both"/>
        <w:rPr>
          <w:rFonts w:ascii="Arial" w:hAnsi="Arial" w:cs="Arial"/>
          <w:b/>
          <w:sz w:val="24"/>
          <w:szCs w:val="24"/>
        </w:rPr>
      </w:pPr>
      <w:r w:rsidRPr="00ED6320">
        <w:rPr>
          <w:rFonts w:ascii="Arial" w:hAnsi="Arial" w:cs="Arial"/>
          <w:b/>
          <w:sz w:val="24"/>
          <w:szCs w:val="24"/>
        </w:rPr>
        <w:t>Payment of rates</w:t>
      </w:r>
    </w:p>
    <w:p w:rsidR="007B5731" w:rsidRPr="00ED6320" w:rsidRDefault="007B5731" w:rsidP="007B5731">
      <w:pPr>
        <w:jc w:val="both"/>
        <w:rPr>
          <w:rFonts w:ascii="Arial" w:hAnsi="Arial" w:cs="Arial"/>
          <w:sz w:val="24"/>
          <w:szCs w:val="24"/>
        </w:rPr>
      </w:pPr>
    </w:p>
    <w:p w:rsidR="00234023" w:rsidRPr="00C702E2" w:rsidRDefault="007B5731" w:rsidP="00C702E2">
      <w:pPr>
        <w:numPr>
          <w:ilvl w:val="0"/>
          <w:numId w:val="8"/>
        </w:numPr>
        <w:tabs>
          <w:tab w:val="clear" w:pos="1003"/>
          <w:tab w:val="num" w:pos="1723"/>
        </w:tabs>
        <w:ind w:left="1723"/>
        <w:jc w:val="both"/>
        <w:rPr>
          <w:rFonts w:ascii="Arial" w:hAnsi="Arial" w:cs="Arial"/>
          <w:sz w:val="24"/>
          <w:szCs w:val="24"/>
        </w:rPr>
      </w:pPr>
      <w:r w:rsidRPr="00ED6320">
        <w:rPr>
          <w:rFonts w:ascii="Arial" w:hAnsi="Arial" w:cs="Arial"/>
          <w:sz w:val="24"/>
          <w:szCs w:val="24"/>
        </w:rPr>
        <w:t>In terms of Section 26(1)(a) rates are recovered on a monthly basis, but in terms of Sect 26(1)(b) it may be annually after an agreement has been reached with the owner. In this case the owner must make the necessary application.  Annual payments are due on 30 October of each year.</w:t>
      </w:r>
    </w:p>
    <w:p w:rsidR="00357D44" w:rsidRPr="00357D44" w:rsidRDefault="00357D44" w:rsidP="00357D44">
      <w:pPr>
        <w:ind w:left="1723"/>
        <w:jc w:val="both"/>
        <w:rPr>
          <w:rFonts w:ascii="Arial" w:hAnsi="Arial" w:cs="Arial"/>
          <w:sz w:val="24"/>
          <w:szCs w:val="24"/>
        </w:rPr>
      </w:pPr>
    </w:p>
    <w:p w:rsidR="002404F9" w:rsidRPr="00026B2F" w:rsidRDefault="007B5731" w:rsidP="00357D44">
      <w:pPr>
        <w:ind w:left="1440" w:hanging="720"/>
        <w:jc w:val="both"/>
        <w:rPr>
          <w:rFonts w:ascii="Arial" w:hAnsi="Arial" w:cs="Arial"/>
          <w:sz w:val="24"/>
          <w:szCs w:val="24"/>
        </w:rPr>
      </w:pPr>
      <w:r w:rsidRPr="00ED6320">
        <w:rPr>
          <w:rFonts w:ascii="Arial" w:hAnsi="Arial" w:cs="Arial"/>
          <w:b/>
          <w:sz w:val="24"/>
          <w:szCs w:val="24"/>
        </w:rPr>
        <w:t xml:space="preserve"> (b</w:t>
      </w:r>
      <w:r w:rsidR="002404F9" w:rsidRPr="00ED6320">
        <w:rPr>
          <w:rFonts w:ascii="Arial" w:hAnsi="Arial" w:cs="Arial"/>
          <w:b/>
          <w:sz w:val="24"/>
          <w:szCs w:val="24"/>
        </w:rPr>
        <w:t>)</w:t>
      </w:r>
      <w:r w:rsidR="002404F9" w:rsidRPr="00ED6320">
        <w:rPr>
          <w:rFonts w:ascii="Arial" w:hAnsi="Arial" w:cs="Arial"/>
          <w:b/>
          <w:sz w:val="24"/>
          <w:szCs w:val="24"/>
        </w:rPr>
        <w:tab/>
      </w:r>
      <w:r w:rsidR="002404F9" w:rsidRPr="00026B2F">
        <w:rPr>
          <w:rFonts w:ascii="Arial" w:hAnsi="Arial" w:cs="Arial"/>
          <w:sz w:val="24"/>
          <w:szCs w:val="24"/>
        </w:rPr>
        <w:t>The following matters pertaining to the payment</w:t>
      </w:r>
      <w:r w:rsidR="00357D44" w:rsidRPr="00026B2F">
        <w:rPr>
          <w:rFonts w:ascii="Arial" w:hAnsi="Arial" w:cs="Arial"/>
          <w:sz w:val="24"/>
          <w:szCs w:val="24"/>
        </w:rPr>
        <w:t xml:space="preserve"> and recovery </w:t>
      </w:r>
      <w:r w:rsidR="002404F9" w:rsidRPr="00026B2F">
        <w:rPr>
          <w:rFonts w:ascii="Arial" w:hAnsi="Arial" w:cs="Arial"/>
          <w:sz w:val="24"/>
          <w:szCs w:val="24"/>
        </w:rPr>
        <w:t xml:space="preserve">of property rates are regulated in the municipality’s credit control and debt collection policy and related by-laws: </w:t>
      </w:r>
    </w:p>
    <w:p w:rsidR="002404F9" w:rsidRPr="00026B2F" w:rsidRDefault="002404F9">
      <w:pPr>
        <w:jc w:val="both"/>
        <w:rPr>
          <w:rFonts w:ascii="Arial" w:hAnsi="Arial" w:cs="Arial"/>
          <w:sz w:val="24"/>
          <w:szCs w:val="24"/>
        </w:rPr>
      </w:pPr>
    </w:p>
    <w:p w:rsidR="002404F9" w:rsidRPr="00026B2F" w:rsidRDefault="002404F9" w:rsidP="002404F9">
      <w:pPr>
        <w:numPr>
          <w:ilvl w:val="0"/>
          <w:numId w:val="8"/>
        </w:numPr>
        <w:tabs>
          <w:tab w:val="clear" w:pos="1003"/>
          <w:tab w:val="num" w:pos="1723"/>
        </w:tabs>
        <w:ind w:left="1723"/>
        <w:jc w:val="both"/>
        <w:rPr>
          <w:rFonts w:ascii="Arial" w:hAnsi="Arial" w:cs="Arial"/>
          <w:sz w:val="24"/>
          <w:szCs w:val="24"/>
        </w:rPr>
      </w:pPr>
      <w:r w:rsidRPr="00026B2F">
        <w:rPr>
          <w:rFonts w:ascii="Arial" w:hAnsi="Arial" w:cs="Arial"/>
          <w:sz w:val="24"/>
          <w:szCs w:val="24"/>
        </w:rPr>
        <w:t>interest on rates in arrear; and</w:t>
      </w:r>
    </w:p>
    <w:p w:rsidR="002404F9" w:rsidRPr="00026B2F" w:rsidRDefault="002404F9" w:rsidP="002404F9">
      <w:pPr>
        <w:numPr>
          <w:ilvl w:val="0"/>
          <w:numId w:val="8"/>
        </w:numPr>
        <w:tabs>
          <w:tab w:val="clear" w:pos="1003"/>
          <w:tab w:val="num" w:pos="1723"/>
        </w:tabs>
        <w:ind w:left="1723"/>
        <w:jc w:val="both"/>
        <w:rPr>
          <w:rFonts w:ascii="Arial" w:hAnsi="Arial" w:cs="Arial"/>
          <w:sz w:val="24"/>
          <w:szCs w:val="24"/>
        </w:rPr>
      </w:pPr>
      <w:r w:rsidRPr="00026B2F">
        <w:rPr>
          <w:rFonts w:ascii="Arial" w:hAnsi="Arial" w:cs="Arial"/>
          <w:sz w:val="24"/>
          <w:szCs w:val="24"/>
        </w:rPr>
        <w:t>actions against defaulters.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17.</w:t>
      </w:r>
      <w:r w:rsidRPr="00ED6320">
        <w:rPr>
          <w:rFonts w:ascii="Arial" w:hAnsi="Arial" w:cs="Arial"/>
          <w:b/>
          <w:sz w:val="24"/>
          <w:szCs w:val="24"/>
        </w:rPr>
        <w:tab/>
        <w:t>USE U</w:t>
      </w:r>
      <w:r w:rsidR="006E00D7">
        <w:rPr>
          <w:rFonts w:ascii="Arial" w:hAnsi="Arial" w:cs="Arial"/>
          <w:b/>
          <w:sz w:val="24"/>
          <w:szCs w:val="24"/>
        </w:rPr>
        <w:t>T</w:t>
      </w:r>
      <w:r w:rsidRPr="00ED6320">
        <w:rPr>
          <w:rFonts w:ascii="Arial" w:hAnsi="Arial" w:cs="Arial"/>
          <w:b/>
          <w:sz w:val="24"/>
          <w:szCs w:val="24"/>
        </w:rPr>
        <w:t>ILIZATION OF PROPERTY</w:t>
      </w:r>
    </w:p>
    <w:p w:rsidR="002404F9" w:rsidRPr="00ED6320" w:rsidRDefault="002404F9">
      <w:pPr>
        <w:jc w:val="both"/>
        <w:rPr>
          <w:rFonts w:ascii="Arial" w:hAnsi="Arial" w:cs="Arial"/>
          <w:b/>
          <w:sz w:val="24"/>
          <w:szCs w:val="24"/>
        </w:rPr>
      </w:pPr>
    </w:p>
    <w:p w:rsidR="002404F9" w:rsidRPr="00ED6320" w:rsidRDefault="002404F9">
      <w:pPr>
        <w:ind w:left="720" w:hanging="720"/>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Where it becomes necessary in accordance with the provisions of this policy, to determine for what purpose a property is used, the permitted use of such a property, as contemplated by section 8(1</w:t>
      </w:r>
      <w:r w:rsidR="001531F6" w:rsidRPr="00ED6320">
        <w:rPr>
          <w:rFonts w:ascii="Arial" w:hAnsi="Arial" w:cs="Arial"/>
          <w:sz w:val="24"/>
          <w:szCs w:val="24"/>
        </w:rPr>
        <w:t>) (</w:t>
      </w:r>
      <w:r w:rsidRPr="00ED6320">
        <w:rPr>
          <w:rFonts w:ascii="Arial" w:hAnsi="Arial" w:cs="Arial"/>
          <w:sz w:val="24"/>
          <w:szCs w:val="24"/>
        </w:rPr>
        <w:t>b) of the Act, shall be decisive.</w:t>
      </w:r>
    </w:p>
    <w:p w:rsidR="002404F9" w:rsidRPr="00ED6320" w:rsidRDefault="002404F9">
      <w:pPr>
        <w:ind w:left="720" w:hanging="720"/>
        <w:jc w:val="both"/>
        <w:rPr>
          <w:rFonts w:ascii="Arial" w:hAnsi="Arial" w:cs="Arial"/>
          <w:sz w:val="24"/>
          <w:szCs w:val="24"/>
        </w:rPr>
      </w:pPr>
    </w:p>
    <w:p w:rsidR="002404F9" w:rsidRPr="00ED6320" w:rsidRDefault="002404F9">
      <w:pPr>
        <w:ind w:left="720" w:hanging="720"/>
        <w:jc w:val="both"/>
        <w:rPr>
          <w:rFonts w:ascii="Arial" w:hAnsi="Arial" w:cs="Arial"/>
          <w:b/>
          <w:sz w:val="24"/>
          <w:szCs w:val="24"/>
        </w:rPr>
      </w:pPr>
      <w:r w:rsidRPr="00ED6320">
        <w:rPr>
          <w:rFonts w:ascii="Arial" w:hAnsi="Arial" w:cs="Arial"/>
          <w:b/>
          <w:sz w:val="24"/>
          <w:szCs w:val="24"/>
        </w:rPr>
        <w:t>18.</w:t>
      </w:r>
      <w:r w:rsidRPr="00ED6320">
        <w:rPr>
          <w:rFonts w:ascii="Arial" w:hAnsi="Arial" w:cs="Arial"/>
          <w:b/>
          <w:sz w:val="24"/>
          <w:szCs w:val="24"/>
        </w:rPr>
        <w:tab/>
        <w:t>SAVINGS</w:t>
      </w:r>
    </w:p>
    <w:p w:rsidR="002404F9" w:rsidRPr="00ED6320" w:rsidRDefault="002404F9">
      <w:pPr>
        <w:ind w:left="1440" w:hanging="720"/>
        <w:jc w:val="both"/>
        <w:rPr>
          <w:rFonts w:ascii="Arial" w:hAnsi="Arial" w:cs="Arial"/>
          <w:b/>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 xml:space="preserve">In the event of conflict between a provision of this policy and a corresponding provision in the Act or any regulation promulgated in terms of the Act, the provisions of the Act and such regulation will prevail. </w:t>
      </w:r>
    </w:p>
    <w:p w:rsidR="002404F9" w:rsidRPr="00ED6320" w:rsidRDefault="002404F9">
      <w:pPr>
        <w:ind w:left="720"/>
        <w:jc w:val="both"/>
        <w:rPr>
          <w:rFonts w:ascii="Arial" w:hAnsi="Arial" w:cs="Arial"/>
          <w:sz w:val="24"/>
          <w:szCs w:val="24"/>
        </w:rPr>
      </w:pPr>
    </w:p>
    <w:p w:rsidR="002404F9" w:rsidRPr="00ED6320" w:rsidRDefault="00C702E2">
      <w:pPr>
        <w:ind w:left="720" w:hanging="720"/>
        <w:jc w:val="both"/>
        <w:rPr>
          <w:rFonts w:ascii="Arial" w:hAnsi="Arial" w:cs="Arial"/>
          <w:b/>
          <w:sz w:val="24"/>
          <w:szCs w:val="24"/>
        </w:rPr>
      </w:pPr>
      <w:r>
        <w:rPr>
          <w:rFonts w:ascii="Arial" w:hAnsi="Arial" w:cs="Arial"/>
          <w:b/>
          <w:sz w:val="24"/>
          <w:szCs w:val="24"/>
        </w:rPr>
        <w:t>19</w:t>
      </w:r>
      <w:r w:rsidR="002404F9" w:rsidRPr="00ED6320">
        <w:rPr>
          <w:rFonts w:ascii="Arial" w:hAnsi="Arial" w:cs="Arial"/>
          <w:b/>
          <w:sz w:val="24"/>
          <w:szCs w:val="24"/>
        </w:rPr>
        <w:t>.</w:t>
      </w:r>
      <w:r w:rsidR="002404F9" w:rsidRPr="00ED6320">
        <w:rPr>
          <w:rFonts w:ascii="Arial" w:hAnsi="Arial" w:cs="Arial"/>
          <w:b/>
          <w:sz w:val="24"/>
          <w:szCs w:val="24"/>
        </w:rPr>
        <w:tab/>
        <w:t>SHORT TITLE</w:t>
      </w:r>
    </w:p>
    <w:p w:rsidR="002404F9" w:rsidRPr="00ED6320" w:rsidRDefault="002404F9">
      <w:pPr>
        <w:jc w:val="both"/>
        <w:rPr>
          <w:rFonts w:ascii="Arial" w:hAnsi="Arial" w:cs="Arial"/>
          <w:b/>
          <w:sz w:val="24"/>
          <w:szCs w:val="24"/>
        </w:rPr>
      </w:pPr>
    </w:p>
    <w:p w:rsidR="002404F9" w:rsidRDefault="00473F4D">
      <w:pPr>
        <w:ind w:left="720"/>
        <w:jc w:val="both"/>
        <w:rPr>
          <w:rFonts w:ascii="Arial" w:hAnsi="Arial" w:cs="Arial"/>
          <w:sz w:val="24"/>
          <w:szCs w:val="24"/>
        </w:rPr>
      </w:pPr>
      <w:r w:rsidRPr="00ED6320">
        <w:rPr>
          <w:rFonts w:ascii="Arial" w:hAnsi="Arial" w:cs="Arial"/>
          <w:sz w:val="24"/>
          <w:szCs w:val="24"/>
        </w:rPr>
        <w:t>This policy</w:t>
      </w:r>
      <w:r>
        <w:rPr>
          <w:rFonts w:ascii="Arial" w:hAnsi="Arial" w:cs="Arial"/>
          <w:sz w:val="24"/>
          <w:szCs w:val="24"/>
        </w:rPr>
        <w:t xml:space="preserve"> is the </w:t>
      </w:r>
      <w:r w:rsidR="002404F9">
        <w:rPr>
          <w:rFonts w:ascii="Arial" w:hAnsi="Arial" w:cs="Arial"/>
          <w:sz w:val="24"/>
          <w:szCs w:val="24"/>
        </w:rPr>
        <w:t xml:space="preserve">Property Rates Policy of the </w:t>
      </w:r>
      <w:r w:rsidR="001604C2">
        <w:rPr>
          <w:rFonts w:ascii="Arial" w:hAnsi="Arial" w:cs="Arial"/>
          <w:sz w:val="24"/>
          <w:szCs w:val="24"/>
        </w:rPr>
        <w:t>KOU</w:t>
      </w:r>
      <w:r w:rsidR="002C3398">
        <w:rPr>
          <w:rFonts w:ascii="Arial" w:hAnsi="Arial" w:cs="Arial"/>
          <w:sz w:val="24"/>
          <w:szCs w:val="24"/>
        </w:rPr>
        <w:t>-</w:t>
      </w:r>
      <w:r w:rsidR="001604C2">
        <w:rPr>
          <w:rFonts w:ascii="Arial" w:hAnsi="Arial" w:cs="Arial"/>
          <w:sz w:val="24"/>
          <w:szCs w:val="24"/>
        </w:rPr>
        <w:t>KAMMA</w:t>
      </w:r>
      <w:r w:rsidR="002C3398">
        <w:rPr>
          <w:rFonts w:ascii="Arial" w:hAnsi="Arial" w:cs="Arial"/>
          <w:sz w:val="24"/>
          <w:szCs w:val="24"/>
        </w:rPr>
        <w:t xml:space="preserve"> LOCAL MUNICIPALITY</w:t>
      </w:r>
      <w:r w:rsidR="002404F9">
        <w:rPr>
          <w:rFonts w:ascii="Arial" w:hAnsi="Arial" w:cs="Arial"/>
          <w:sz w:val="24"/>
          <w:szCs w:val="24"/>
        </w:rPr>
        <w:t>.</w:t>
      </w:r>
    </w:p>
    <w:sectPr w:rsidR="002404F9" w:rsidSect="00266B3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A9" w:rsidRDefault="00874DA9">
      <w:r>
        <w:separator/>
      </w:r>
    </w:p>
  </w:endnote>
  <w:endnote w:type="continuationSeparator" w:id="0">
    <w:p w:rsidR="00874DA9" w:rsidRDefault="0087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7" w:rsidRDefault="00475477">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475477" w:rsidRDefault="00475477">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71564"/>
      <w:docPartObj>
        <w:docPartGallery w:val="Page Numbers (Bottom of Page)"/>
        <w:docPartUnique/>
      </w:docPartObj>
    </w:sdtPr>
    <w:sdtEndPr>
      <w:rPr>
        <w:noProof/>
      </w:rPr>
    </w:sdtEndPr>
    <w:sdtContent>
      <w:p w:rsidR="00266B3C" w:rsidRDefault="00266B3C">
        <w:pPr>
          <w:pStyle w:val="Footer"/>
        </w:pPr>
        <w:r>
          <w:fldChar w:fldCharType="begin"/>
        </w:r>
        <w:r>
          <w:instrText xml:space="preserve"> PAGE   \* MERGEFORMAT </w:instrText>
        </w:r>
        <w:r>
          <w:fldChar w:fldCharType="separate"/>
        </w:r>
        <w:r w:rsidR="004A12AE">
          <w:rPr>
            <w:noProof/>
          </w:rPr>
          <w:t>20</w:t>
        </w:r>
        <w:r>
          <w:rPr>
            <w:noProof/>
          </w:rPr>
          <w:fldChar w:fldCharType="end"/>
        </w:r>
      </w:p>
    </w:sdtContent>
  </w:sdt>
  <w:p w:rsidR="00475477" w:rsidRDefault="00475477">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7" w:rsidRDefault="00475477">
    <w:pPr>
      <w:pStyle w:val="Footer"/>
      <w:rPr>
        <w:i/>
      </w:rPr>
    </w:pPr>
  </w:p>
  <w:p w:rsidR="00475477" w:rsidRPr="00EC00C1" w:rsidRDefault="0047547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A9" w:rsidRDefault="00874DA9">
      <w:r>
        <w:separator/>
      </w:r>
    </w:p>
  </w:footnote>
  <w:footnote w:type="continuationSeparator" w:id="0">
    <w:p w:rsidR="00874DA9" w:rsidRDefault="00874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7" w:rsidRDefault="004754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477" w:rsidRDefault="0047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BC" w:rsidRDefault="00475477" w:rsidP="00D95582">
    <w:pPr>
      <w:pStyle w:val="Footer"/>
      <w:rPr>
        <w:sz w:val="18"/>
        <w:szCs w:val="18"/>
      </w:rPr>
    </w:pPr>
    <w:r w:rsidRPr="00AD6945">
      <w:rPr>
        <w:sz w:val="18"/>
        <w:szCs w:val="18"/>
      </w:rPr>
      <w:t>KOUKAMMA LOCAL MUNICIPALITY</w:t>
    </w:r>
  </w:p>
  <w:p w:rsidR="00AD6945" w:rsidRPr="00AD6945" w:rsidRDefault="004A12AE" w:rsidP="00D95582">
    <w:pPr>
      <w:pStyle w:val="Footer"/>
      <w:rPr>
        <w:sz w:val="18"/>
        <w:szCs w:val="18"/>
      </w:rPr>
    </w:pPr>
    <w:r>
      <w:rPr>
        <w:sz w:val="18"/>
        <w:szCs w:val="18"/>
      </w:rPr>
      <w:t xml:space="preserve">Draft </w:t>
    </w:r>
    <w:r w:rsidR="00AD6945" w:rsidRPr="00AD6945">
      <w:rPr>
        <w:sz w:val="18"/>
        <w:szCs w:val="18"/>
      </w:rPr>
      <w:t>Property Rates Policy</w:t>
    </w:r>
    <w:r w:rsidR="00475477" w:rsidRPr="00AD6945">
      <w:rPr>
        <w:sz w:val="18"/>
        <w:szCs w:val="18"/>
      </w:rPr>
      <w:t xml:space="preserve"> </w:t>
    </w:r>
    <w:r>
      <w:rPr>
        <w:sz w:val="18"/>
        <w:szCs w:val="18"/>
      </w:rPr>
      <w:t>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AE" w:rsidRDefault="00475477" w:rsidP="00D95582">
    <w:pPr>
      <w:pStyle w:val="Footer"/>
      <w:rPr>
        <w:sz w:val="18"/>
        <w:szCs w:val="18"/>
      </w:rPr>
    </w:pPr>
    <w:r w:rsidRPr="00AD6945">
      <w:rPr>
        <w:sz w:val="18"/>
        <w:szCs w:val="18"/>
      </w:rPr>
      <w:t>KOUKAMMA LOCAL MUNICIPALITY</w:t>
    </w:r>
  </w:p>
  <w:p w:rsidR="00475477" w:rsidRPr="00AD6945" w:rsidRDefault="004A12AE" w:rsidP="00D95582">
    <w:pPr>
      <w:pStyle w:val="Footer"/>
      <w:rPr>
        <w:sz w:val="18"/>
        <w:szCs w:val="18"/>
      </w:rPr>
    </w:pPr>
    <w:r>
      <w:rPr>
        <w:sz w:val="18"/>
        <w:szCs w:val="18"/>
      </w:rPr>
      <w:t xml:space="preserve">Draft </w:t>
    </w:r>
    <w:r w:rsidR="00AD6945" w:rsidRPr="00AD6945">
      <w:rPr>
        <w:sz w:val="18"/>
        <w:szCs w:val="18"/>
      </w:rPr>
      <w:t>Property Rates Policy</w:t>
    </w:r>
    <w:r w:rsidR="00475477" w:rsidRPr="00AD6945">
      <w:rPr>
        <w:sz w:val="18"/>
        <w:szCs w:val="18"/>
      </w:rPr>
      <w:t xml:space="preserve"> </w:t>
    </w:r>
    <w:r>
      <w:rPr>
        <w:sz w:val="18"/>
        <w:szCs w:val="18"/>
      </w:rPr>
      <w:t>2017/18</w:t>
    </w:r>
  </w:p>
  <w:p w:rsidR="00475477" w:rsidRPr="00DF6A6A" w:rsidRDefault="0047547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229"/>
    <w:multiLevelType w:val="hybridMultilevel"/>
    <w:tmpl w:val="3B7A16FA"/>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1">
    <w:nsid w:val="086D72A0"/>
    <w:multiLevelType w:val="hybridMultilevel"/>
    <w:tmpl w:val="00C282C8"/>
    <w:lvl w:ilvl="0" w:tplc="580C546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40D0A"/>
    <w:multiLevelType w:val="hybridMultilevel"/>
    <w:tmpl w:val="C5BEB052"/>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3">
    <w:nsid w:val="0BAB44C1"/>
    <w:multiLevelType w:val="hybridMultilevel"/>
    <w:tmpl w:val="D108A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1417FA"/>
    <w:multiLevelType w:val="hybridMultilevel"/>
    <w:tmpl w:val="235CFDDE"/>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5">
    <w:nsid w:val="0CC10ADA"/>
    <w:multiLevelType w:val="hybridMultilevel"/>
    <w:tmpl w:val="E1EA4F8E"/>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6">
    <w:nsid w:val="29334D96"/>
    <w:multiLevelType w:val="hybridMultilevel"/>
    <w:tmpl w:val="F21A7090"/>
    <w:lvl w:ilvl="0" w:tplc="60B211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46AAC"/>
    <w:multiLevelType w:val="hybridMultilevel"/>
    <w:tmpl w:val="39FA8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0B37B05"/>
    <w:multiLevelType w:val="hybridMultilevel"/>
    <w:tmpl w:val="A4A850C2"/>
    <w:lvl w:ilvl="0" w:tplc="25661626">
      <w:start w:val="1"/>
      <w:numFmt w:val="bullet"/>
      <w:lvlText w:val=""/>
      <w:lvlJc w:val="left"/>
      <w:pPr>
        <w:tabs>
          <w:tab w:val="num" w:pos="3163"/>
        </w:tabs>
        <w:ind w:left="3163" w:hanging="283"/>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9">
    <w:nsid w:val="30F90DA2"/>
    <w:multiLevelType w:val="hybridMultilevel"/>
    <w:tmpl w:val="5FBE916E"/>
    <w:lvl w:ilvl="0" w:tplc="C0ECA9B8">
      <w:start w:val="7"/>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210CCF"/>
    <w:multiLevelType w:val="hybridMultilevel"/>
    <w:tmpl w:val="5D947FA4"/>
    <w:lvl w:ilvl="0" w:tplc="905C9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432A9F"/>
    <w:multiLevelType w:val="hybridMultilevel"/>
    <w:tmpl w:val="7CFA0298"/>
    <w:lvl w:ilvl="0" w:tplc="D3AA9B84">
      <w:numFmt w:val="bullet"/>
      <w:lvlText w:val=""/>
      <w:lvlJc w:val="left"/>
      <w:pPr>
        <w:tabs>
          <w:tab w:val="num" w:pos="360"/>
        </w:tabs>
        <w:ind w:left="1080" w:hanging="72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61202D"/>
    <w:multiLevelType w:val="hybridMultilevel"/>
    <w:tmpl w:val="3F9E03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E6C4E10"/>
    <w:multiLevelType w:val="hybridMultilevel"/>
    <w:tmpl w:val="A42EFD7C"/>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14">
    <w:nsid w:val="55B55020"/>
    <w:multiLevelType w:val="hybridMultilevel"/>
    <w:tmpl w:val="2B803B8C"/>
    <w:lvl w:ilvl="0" w:tplc="D8607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8259D"/>
    <w:multiLevelType w:val="hybridMultilevel"/>
    <w:tmpl w:val="82764F94"/>
    <w:lvl w:ilvl="0" w:tplc="1662326C">
      <w:start w:val="6"/>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45D91"/>
    <w:multiLevelType w:val="hybridMultilevel"/>
    <w:tmpl w:val="BCC20652"/>
    <w:lvl w:ilvl="0" w:tplc="25661626">
      <w:start w:val="1"/>
      <w:numFmt w:val="bullet"/>
      <w:lvlText w:val=""/>
      <w:lvlJc w:val="left"/>
      <w:pPr>
        <w:tabs>
          <w:tab w:val="num" w:pos="3163"/>
        </w:tabs>
        <w:ind w:left="3163" w:hanging="283"/>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5A99775C"/>
    <w:multiLevelType w:val="hybridMultilevel"/>
    <w:tmpl w:val="B18279C0"/>
    <w:lvl w:ilvl="0" w:tplc="44087A6A">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FF63DD6"/>
    <w:multiLevelType w:val="hybridMultilevel"/>
    <w:tmpl w:val="EE7A41E2"/>
    <w:lvl w:ilvl="0" w:tplc="44087A6A">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01BDC"/>
    <w:multiLevelType w:val="hybridMultilevel"/>
    <w:tmpl w:val="07489056"/>
    <w:lvl w:ilvl="0" w:tplc="ECEC9784">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3432C8"/>
    <w:multiLevelType w:val="hybridMultilevel"/>
    <w:tmpl w:val="AA1A53EC"/>
    <w:lvl w:ilvl="0" w:tplc="67326F92">
      <w:start w:val="1"/>
      <w:numFmt w:val="lowerLetter"/>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2F303E"/>
    <w:multiLevelType w:val="hybridMultilevel"/>
    <w:tmpl w:val="09DC7654"/>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2">
    <w:nsid w:val="65D5610D"/>
    <w:multiLevelType w:val="hybridMultilevel"/>
    <w:tmpl w:val="66C62DB2"/>
    <w:lvl w:ilvl="0" w:tplc="F370CEDC">
      <w:start w:val="1"/>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nsid w:val="690B21E8"/>
    <w:multiLevelType w:val="hybridMultilevel"/>
    <w:tmpl w:val="F714848A"/>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4">
    <w:nsid w:val="7D11567A"/>
    <w:multiLevelType w:val="hybridMultilevel"/>
    <w:tmpl w:val="BCD4C8EE"/>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5">
    <w:nsid w:val="7FAE1969"/>
    <w:multiLevelType w:val="hybridMultilevel"/>
    <w:tmpl w:val="22FA3084"/>
    <w:lvl w:ilvl="0" w:tplc="B6CC56CA">
      <w:start w:val="1"/>
      <w:numFmt w:val="decimal"/>
      <w:lvlText w:val="(%1)"/>
      <w:lvlJc w:val="left"/>
      <w:pPr>
        <w:ind w:left="1440" w:hanging="720"/>
      </w:pPr>
      <w:rPr>
        <w:rFonts w:hint="default"/>
      </w:rPr>
    </w:lvl>
    <w:lvl w:ilvl="1" w:tplc="4338210A">
      <w:numFmt w:val="bullet"/>
      <w:lvlText w:val="•"/>
      <w:lvlJc w:val="left"/>
      <w:pPr>
        <w:ind w:left="2160" w:hanging="720"/>
      </w:pPr>
      <w:rPr>
        <w:rFonts w:ascii="Arial" w:eastAsia="Times New Roman" w:hAnsi="Arial" w:cs="Arial" w:hint="default"/>
      </w:rPr>
    </w:lvl>
    <w:lvl w:ilvl="2" w:tplc="C570CEEC">
      <w:numFmt w:val="bullet"/>
      <w:lvlText w:val="-"/>
      <w:lvlJc w:val="left"/>
      <w:pPr>
        <w:ind w:left="3060" w:hanging="72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1"/>
  </w:num>
  <w:num w:numId="4">
    <w:abstractNumId w:val="13"/>
  </w:num>
  <w:num w:numId="5">
    <w:abstractNumId w:val="24"/>
  </w:num>
  <w:num w:numId="6">
    <w:abstractNumId w:val="2"/>
  </w:num>
  <w:num w:numId="7">
    <w:abstractNumId w:val="5"/>
  </w:num>
  <w:num w:numId="8">
    <w:abstractNumId w:val="4"/>
  </w:num>
  <w:num w:numId="9">
    <w:abstractNumId w:val="9"/>
  </w:num>
  <w:num w:numId="10">
    <w:abstractNumId w:val="11"/>
  </w:num>
  <w:num w:numId="11">
    <w:abstractNumId w:val="14"/>
  </w:num>
  <w:num w:numId="12">
    <w:abstractNumId w:val="17"/>
  </w:num>
  <w:num w:numId="13">
    <w:abstractNumId w:val="25"/>
  </w:num>
  <w:num w:numId="14">
    <w:abstractNumId w:val="12"/>
  </w:num>
  <w:num w:numId="15">
    <w:abstractNumId w:val="10"/>
  </w:num>
  <w:num w:numId="16">
    <w:abstractNumId w:val="1"/>
  </w:num>
  <w:num w:numId="17">
    <w:abstractNumId w:val="18"/>
  </w:num>
  <w:num w:numId="18">
    <w:abstractNumId w:val="6"/>
  </w:num>
  <w:num w:numId="19">
    <w:abstractNumId w:val="19"/>
  </w:num>
  <w:num w:numId="20">
    <w:abstractNumId w:val="23"/>
  </w:num>
  <w:num w:numId="21">
    <w:abstractNumId w:val="20"/>
  </w:num>
  <w:num w:numId="22">
    <w:abstractNumId w:val="7"/>
  </w:num>
  <w:num w:numId="23">
    <w:abstractNumId w:val="22"/>
  </w:num>
  <w:num w:numId="24">
    <w:abstractNumId w:val="3"/>
  </w:num>
  <w:num w:numId="25">
    <w:abstractNumId w:val="16"/>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A7"/>
    <w:rsid w:val="00026B2F"/>
    <w:rsid w:val="000351DE"/>
    <w:rsid w:val="000357E6"/>
    <w:rsid w:val="0006336E"/>
    <w:rsid w:val="000B300A"/>
    <w:rsid w:val="00125508"/>
    <w:rsid w:val="00127534"/>
    <w:rsid w:val="00132391"/>
    <w:rsid w:val="001531F6"/>
    <w:rsid w:val="001604C2"/>
    <w:rsid w:val="00160C7C"/>
    <w:rsid w:val="00167748"/>
    <w:rsid w:val="001A40E0"/>
    <w:rsid w:val="001C7AC6"/>
    <w:rsid w:val="001F01DA"/>
    <w:rsid w:val="001F1690"/>
    <w:rsid w:val="00234023"/>
    <w:rsid w:val="002404F9"/>
    <w:rsid w:val="002617B8"/>
    <w:rsid w:val="0026209B"/>
    <w:rsid w:val="00266B3C"/>
    <w:rsid w:val="002810EF"/>
    <w:rsid w:val="00286A75"/>
    <w:rsid w:val="002B1C6F"/>
    <w:rsid w:val="002C3398"/>
    <w:rsid w:val="002C4E87"/>
    <w:rsid w:val="002C7921"/>
    <w:rsid w:val="002C7E45"/>
    <w:rsid w:val="002E0209"/>
    <w:rsid w:val="002F755D"/>
    <w:rsid w:val="003301B0"/>
    <w:rsid w:val="00337857"/>
    <w:rsid w:val="00341399"/>
    <w:rsid w:val="00346D01"/>
    <w:rsid w:val="00357D44"/>
    <w:rsid w:val="00375ADF"/>
    <w:rsid w:val="00380A5B"/>
    <w:rsid w:val="00384AD3"/>
    <w:rsid w:val="003A0D56"/>
    <w:rsid w:val="003C66CE"/>
    <w:rsid w:val="003D277B"/>
    <w:rsid w:val="0040054A"/>
    <w:rsid w:val="00423EFB"/>
    <w:rsid w:val="004301AB"/>
    <w:rsid w:val="00461DA0"/>
    <w:rsid w:val="00473F4D"/>
    <w:rsid w:val="00475477"/>
    <w:rsid w:val="004A12AE"/>
    <w:rsid w:val="004B7B55"/>
    <w:rsid w:val="005071BC"/>
    <w:rsid w:val="0055645F"/>
    <w:rsid w:val="00567319"/>
    <w:rsid w:val="00584B30"/>
    <w:rsid w:val="0059394C"/>
    <w:rsid w:val="00593DFD"/>
    <w:rsid w:val="005E17C5"/>
    <w:rsid w:val="005E7F62"/>
    <w:rsid w:val="006021EF"/>
    <w:rsid w:val="0061368C"/>
    <w:rsid w:val="00614C2C"/>
    <w:rsid w:val="00627475"/>
    <w:rsid w:val="00641A9E"/>
    <w:rsid w:val="0065224F"/>
    <w:rsid w:val="00681F74"/>
    <w:rsid w:val="006C653D"/>
    <w:rsid w:val="006E00D7"/>
    <w:rsid w:val="00721DBD"/>
    <w:rsid w:val="00723327"/>
    <w:rsid w:val="00741CD6"/>
    <w:rsid w:val="00757359"/>
    <w:rsid w:val="00761042"/>
    <w:rsid w:val="00775841"/>
    <w:rsid w:val="00785433"/>
    <w:rsid w:val="007B5731"/>
    <w:rsid w:val="007C0522"/>
    <w:rsid w:val="007D5D8D"/>
    <w:rsid w:val="007D701A"/>
    <w:rsid w:val="007E1823"/>
    <w:rsid w:val="007F39A7"/>
    <w:rsid w:val="008203D8"/>
    <w:rsid w:val="00827F4D"/>
    <w:rsid w:val="00846E23"/>
    <w:rsid w:val="00870D3E"/>
    <w:rsid w:val="00874DA9"/>
    <w:rsid w:val="008A27AA"/>
    <w:rsid w:val="008D634C"/>
    <w:rsid w:val="00910310"/>
    <w:rsid w:val="00915E11"/>
    <w:rsid w:val="0092138B"/>
    <w:rsid w:val="00924312"/>
    <w:rsid w:val="00926044"/>
    <w:rsid w:val="00930F49"/>
    <w:rsid w:val="00942A1A"/>
    <w:rsid w:val="009638FA"/>
    <w:rsid w:val="00992DE5"/>
    <w:rsid w:val="00994E5E"/>
    <w:rsid w:val="009A29B5"/>
    <w:rsid w:val="009E2F44"/>
    <w:rsid w:val="009E680A"/>
    <w:rsid w:val="00A155A6"/>
    <w:rsid w:val="00A24287"/>
    <w:rsid w:val="00A343CC"/>
    <w:rsid w:val="00A3546C"/>
    <w:rsid w:val="00A44961"/>
    <w:rsid w:val="00A46226"/>
    <w:rsid w:val="00A5627A"/>
    <w:rsid w:val="00A605A1"/>
    <w:rsid w:val="00A7098A"/>
    <w:rsid w:val="00AA6A01"/>
    <w:rsid w:val="00AC762C"/>
    <w:rsid w:val="00AD6945"/>
    <w:rsid w:val="00B15E84"/>
    <w:rsid w:val="00B35BBE"/>
    <w:rsid w:val="00B86223"/>
    <w:rsid w:val="00B903E3"/>
    <w:rsid w:val="00B94DBF"/>
    <w:rsid w:val="00BC3E53"/>
    <w:rsid w:val="00BD14CB"/>
    <w:rsid w:val="00BD26A7"/>
    <w:rsid w:val="00BE556F"/>
    <w:rsid w:val="00C05A48"/>
    <w:rsid w:val="00C3786A"/>
    <w:rsid w:val="00C37BDE"/>
    <w:rsid w:val="00C44E36"/>
    <w:rsid w:val="00C47580"/>
    <w:rsid w:val="00C6358B"/>
    <w:rsid w:val="00C702E2"/>
    <w:rsid w:val="00C9459D"/>
    <w:rsid w:val="00C9582D"/>
    <w:rsid w:val="00C9597A"/>
    <w:rsid w:val="00C97D5F"/>
    <w:rsid w:val="00CF0C4B"/>
    <w:rsid w:val="00CF38F0"/>
    <w:rsid w:val="00D048D1"/>
    <w:rsid w:val="00D24777"/>
    <w:rsid w:val="00D3023E"/>
    <w:rsid w:val="00D31526"/>
    <w:rsid w:val="00D51663"/>
    <w:rsid w:val="00D546C8"/>
    <w:rsid w:val="00D7377B"/>
    <w:rsid w:val="00D7677E"/>
    <w:rsid w:val="00D95582"/>
    <w:rsid w:val="00DA2DA8"/>
    <w:rsid w:val="00DB6BBC"/>
    <w:rsid w:val="00DD2FB0"/>
    <w:rsid w:val="00DF6A6A"/>
    <w:rsid w:val="00E02CA7"/>
    <w:rsid w:val="00E0714D"/>
    <w:rsid w:val="00E1433D"/>
    <w:rsid w:val="00E162F1"/>
    <w:rsid w:val="00E45931"/>
    <w:rsid w:val="00E578AC"/>
    <w:rsid w:val="00E86805"/>
    <w:rsid w:val="00EC00C1"/>
    <w:rsid w:val="00ED6320"/>
    <w:rsid w:val="00F15160"/>
    <w:rsid w:val="00F31EE1"/>
    <w:rsid w:val="00F326FE"/>
    <w:rsid w:val="00F65939"/>
    <w:rsid w:val="00F73697"/>
    <w:rsid w:val="00F9528F"/>
    <w:rsid w:val="00FB0B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10"/>
  </w:style>
  <w:style w:type="paragraph" w:styleId="Heading1">
    <w:name w:val="heading 1"/>
    <w:basedOn w:val="Normal"/>
    <w:next w:val="Normal"/>
    <w:qFormat/>
    <w:rsid w:val="00910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0310"/>
    <w:pPr>
      <w:keepNext/>
      <w:spacing w:before="240" w:after="60"/>
      <w:outlineLvl w:val="1"/>
    </w:pPr>
    <w:rPr>
      <w:rFonts w:ascii="Arial" w:eastAsia="MS Mincho" w:hAnsi="Arial"/>
      <w:b/>
      <w:i/>
      <w:sz w:val="24"/>
      <w:lang w:val="en-GB"/>
    </w:rPr>
  </w:style>
  <w:style w:type="paragraph" w:styleId="Heading3">
    <w:name w:val="heading 3"/>
    <w:basedOn w:val="Normal"/>
    <w:next w:val="Normal"/>
    <w:qFormat/>
    <w:rsid w:val="00910310"/>
    <w:pPr>
      <w:keepNext/>
      <w:spacing w:line="360" w:lineRule="auto"/>
      <w:jc w:val="both"/>
      <w:outlineLvl w:val="2"/>
    </w:pPr>
    <w:rPr>
      <w:rFonts w:ascii="Arial" w:hAnsi="Arial" w:cs="Arial"/>
      <w:b/>
      <w:sz w:val="30"/>
      <w:szCs w:val="30"/>
    </w:rPr>
  </w:style>
  <w:style w:type="paragraph" w:styleId="Heading4">
    <w:name w:val="heading 4"/>
    <w:basedOn w:val="Normal"/>
    <w:next w:val="Normal"/>
    <w:qFormat/>
    <w:rsid w:val="00910310"/>
    <w:pPr>
      <w:keepNext/>
      <w:spacing w:line="360" w:lineRule="auto"/>
      <w:outlineLvl w:val="3"/>
    </w:pPr>
    <w:rPr>
      <w:rFonts w:ascii="Arial" w:hAnsi="Arial"/>
      <w:b/>
      <w:sz w:val="24"/>
      <w:szCs w:val="24"/>
    </w:rPr>
  </w:style>
  <w:style w:type="paragraph" w:styleId="Heading5">
    <w:name w:val="heading 5"/>
    <w:basedOn w:val="Normal"/>
    <w:next w:val="Normal"/>
    <w:qFormat/>
    <w:rsid w:val="00910310"/>
    <w:pPr>
      <w:keepNext/>
      <w:spacing w:line="360" w:lineRule="auto"/>
      <w:ind w:left="540" w:hanging="540"/>
      <w:jc w:val="both"/>
      <w:outlineLvl w:val="4"/>
    </w:pPr>
    <w:rPr>
      <w:rFonts w:ascii="Arial" w:hAnsi="Arial" w:cs="Arial"/>
      <w:b/>
      <w:bCs/>
      <w:sz w:val="24"/>
      <w:szCs w:val="24"/>
    </w:rPr>
  </w:style>
  <w:style w:type="paragraph" w:styleId="Heading6">
    <w:name w:val="heading 6"/>
    <w:basedOn w:val="Normal"/>
    <w:next w:val="Normal"/>
    <w:qFormat/>
    <w:rsid w:val="00910310"/>
    <w:pPr>
      <w:keepNext/>
      <w:spacing w:line="360" w:lineRule="auto"/>
      <w:ind w:left="900" w:hanging="900"/>
      <w:jc w:val="both"/>
      <w:outlineLvl w:val="5"/>
    </w:pPr>
    <w:rPr>
      <w:rFonts w:ascii="Arial" w:hAnsi="Arial" w:cs="Arial"/>
      <w:b/>
      <w:sz w:val="24"/>
      <w:szCs w:val="24"/>
    </w:rPr>
  </w:style>
  <w:style w:type="paragraph" w:styleId="Heading7">
    <w:name w:val="heading 7"/>
    <w:basedOn w:val="Normal"/>
    <w:next w:val="Normal"/>
    <w:qFormat/>
    <w:rsid w:val="00910310"/>
    <w:pPr>
      <w:spacing w:before="240" w:after="60"/>
      <w:outlineLvl w:val="6"/>
    </w:pPr>
    <w:rPr>
      <w:sz w:val="24"/>
      <w:szCs w:val="24"/>
    </w:rPr>
  </w:style>
  <w:style w:type="paragraph" w:styleId="Heading8">
    <w:name w:val="heading 8"/>
    <w:basedOn w:val="Normal"/>
    <w:next w:val="Normal"/>
    <w:qFormat/>
    <w:rsid w:val="00910310"/>
    <w:pPr>
      <w:keepNext/>
      <w:spacing w:line="360" w:lineRule="auto"/>
      <w:ind w:left="900" w:hanging="900"/>
      <w:jc w:val="both"/>
      <w:outlineLvl w:val="7"/>
    </w:pPr>
    <w:rPr>
      <w:rFonts w:ascii="Arial" w:hAnsi="Arial" w:cs="Arial"/>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10310"/>
    <w:pPr>
      <w:keepNext/>
      <w:spacing w:before="100" w:after="100"/>
      <w:outlineLvl w:val="2"/>
    </w:pPr>
    <w:rPr>
      <w:b/>
      <w:snapToGrid w:val="0"/>
      <w:sz w:val="36"/>
    </w:rPr>
  </w:style>
  <w:style w:type="paragraph" w:customStyle="1" w:styleId="Blockquote">
    <w:name w:val="Blockquote"/>
    <w:basedOn w:val="Normal"/>
    <w:rsid w:val="00910310"/>
    <w:pPr>
      <w:spacing w:before="100" w:after="100"/>
      <w:ind w:left="360" w:right="360"/>
    </w:pPr>
    <w:rPr>
      <w:snapToGrid w:val="0"/>
      <w:sz w:val="24"/>
    </w:rPr>
  </w:style>
  <w:style w:type="paragraph" w:customStyle="1" w:styleId="DefinitionTerm">
    <w:name w:val="Definition Term"/>
    <w:basedOn w:val="Normal"/>
    <w:next w:val="Normal"/>
    <w:rsid w:val="00910310"/>
    <w:rPr>
      <w:sz w:val="24"/>
    </w:rPr>
  </w:style>
  <w:style w:type="paragraph" w:styleId="Footer">
    <w:name w:val="footer"/>
    <w:basedOn w:val="Normal"/>
    <w:link w:val="FooterChar"/>
    <w:uiPriority w:val="99"/>
    <w:rsid w:val="00910310"/>
    <w:pPr>
      <w:tabs>
        <w:tab w:val="center" w:pos="4153"/>
        <w:tab w:val="right" w:pos="8306"/>
      </w:tabs>
    </w:pPr>
  </w:style>
  <w:style w:type="character" w:styleId="PageNumber">
    <w:name w:val="page number"/>
    <w:basedOn w:val="DefaultParagraphFont"/>
    <w:rsid w:val="00910310"/>
  </w:style>
  <w:style w:type="paragraph" w:styleId="BodyTextIndent">
    <w:name w:val="Body Text Indent"/>
    <w:basedOn w:val="Normal"/>
    <w:rsid w:val="00910310"/>
    <w:pPr>
      <w:spacing w:line="360" w:lineRule="auto"/>
      <w:ind w:left="2160" w:hanging="900"/>
    </w:pPr>
    <w:rPr>
      <w:rFonts w:ascii="Arial" w:hAnsi="Arial"/>
      <w:sz w:val="24"/>
      <w:szCs w:val="24"/>
    </w:rPr>
  </w:style>
  <w:style w:type="paragraph" w:styleId="Header">
    <w:name w:val="header"/>
    <w:basedOn w:val="Normal"/>
    <w:rsid w:val="00910310"/>
    <w:pPr>
      <w:tabs>
        <w:tab w:val="center" w:pos="4153"/>
        <w:tab w:val="right" w:pos="8306"/>
      </w:tabs>
    </w:pPr>
  </w:style>
  <w:style w:type="paragraph" w:styleId="BalloonText">
    <w:name w:val="Balloon Text"/>
    <w:basedOn w:val="Normal"/>
    <w:semiHidden/>
    <w:rsid w:val="00910310"/>
    <w:rPr>
      <w:rFonts w:ascii="Tahoma" w:hAnsi="Tahoma" w:cs="Tahoma"/>
      <w:sz w:val="16"/>
      <w:szCs w:val="16"/>
    </w:rPr>
  </w:style>
  <w:style w:type="paragraph" w:styleId="BodyTextIndent2">
    <w:name w:val="Body Text Indent 2"/>
    <w:basedOn w:val="Normal"/>
    <w:rsid w:val="00910310"/>
    <w:pPr>
      <w:spacing w:line="360" w:lineRule="auto"/>
      <w:ind w:left="2127" w:hanging="867"/>
    </w:pPr>
    <w:rPr>
      <w:rFonts w:ascii="Arial" w:hAnsi="Arial"/>
      <w:sz w:val="24"/>
      <w:szCs w:val="24"/>
    </w:rPr>
  </w:style>
  <w:style w:type="paragraph" w:styleId="BodyTextIndent3">
    <w:name w:val="Body Text Indent 3"/>
    <w:basedOn w:val="Normal"/>
    <w:rsid w:val="00910310"/>
    <w:pPr>
      <w:spacing w:line="360" w:lineRule="auto"/>
      <w:ind w:left="540" w:hanging="540"/>
    </w:pPr>
    <w:rPr>
      <w:rFonts w:ascii="Arial" w:hAnsi="Arial"/>
      <w:sz w:val="24"/>
      <w:szCs w:val="24"/>
    </w:rPr>
  </w:style>
  <w:style w:type="paragraph" w:styleId="BodyText">
    <w:name w:val="Body Text"/>
    <w:basedOn w:val="Normal"/>
    <w:rsid w:val="00910310"/>
    <w:pPr>
      <w:spacing w:line="360" w:lineRule="auto"/>
      <w:jc w:val="both"/>
    </w:pPr>
    <w:rPr>
      <w:rFonts w:ascii="Arial" w:hAnsi="Arial" w:cs="Arial"/>
      <w:sz w:val="24"/>
      <w:szCs w:val="24"/>
    </w:rPr>
  </w:style>
  <w:style w:type="paragraph" w:styleId="ListParagraph">
    <w:name w:val="List Paragraph"/>
    <w:basedOn w:val="Normal"/>
    <w:uiPriority w:val="34"/>
    <w:qFormat/>
    <w:rsid w:val="003D277B"/>
    <w:pPr>
      <w:ind w:left="720"/>
      <w:contextualSpacing/>
    </w:pPr>
  </w:style>
  <w:style w:type="paragraph" w:styleId="TOC1">
    <w:name w:val="toc 1"/>
    <w:basedOn w:val="Normal"/>
    <w:next w:val="Normal"/>
    <w:autoRedefine/>
    <w:uiPriority w:val="39"/>
    <w:rsid w:val="009638FA"/>
    <w:pPr>
      <w:tabs>
        <w:tab w:val="left" w:pos="540"/>
        <w:tab w:val="right" w:leader="dot" w:pos="9016"/>
      </w:tabs>
      <w:jc w:val="both"/>
    </w:pPr>
    <w:rPr>
      <w:rFonts w:ascii="Calibri" w:eastAsia="Calibri" w:hAnsi="Calibri"/>
      <w:sz w:val="22"/>
      <w:szCs w:val="22"/>
    </w:rPr>
  </w:style>
  <w:style w:type="character" w:styleId="Hyperlink">
    <w:name w:val="Hyperlink"/>
    <w:uiPriority w:val="99"/>
    <w:rsid w:val="009638FA"/>
    <w:rPr>
      <w:color w:val="0000FF"/>
      <w:u w:val="single"/>
    </w:rPr>
  </w:style>
  <w:style w:type="paragraph" w:styleId="TOC2">
    <w:name w:val="toc 2"/>
    <w:basedOn w:val="Normal"/>
    <w:next w:val="Normal"/>
    <w:autoRedefine/>
    <w:uiPriority w:val="39"/>
    <w:rsid w:val="009638FA"/>
    <w:pPr>
      <w:ind w:left="220"/>
      <w:jc w:val="both"/>
    </w:pPr>
    <w:rPr>
      <w:rFonts w:ascii="Calibri" w:eastAsia="Calibri" w:hAnsi="Calibri"/>
      <w:sz w:val="22"/>
      <w:szCs w:val="22"/>
    </w:rPr>
  </w:style>
  <w:style w:type="character" w:customStyle="1" w:styleId="FooterChar">
    <w:name w:val="Footer Char"/>
    <w:basedOn w:val="DefaultParagraphFont"/>
    <w:link w:val="Footer"/>
    <w:uiPriority w:val="99"/>
    <w:rsid w:val="00EC00C1"/>
  </w:style>
  <w:style w:type="paragraph" w:styleId="NoSpacing">
    <w:name w:val="No Spacing"/>
    <w:link w:val="NoSpacingChar"/>
    <w:uiPriority w:val="1"/>
    <w:qFormat/>
    <w:rsid w:val="00593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394C"/>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10"/>
  </w:style>
  <w:style w:type="paragraph" w:styleId="Heading1">
    <w:name w:val="heading 1"/>
    <w:basedOn w:val="Normal"/>
    <w:next w:val="Normal"/>
    <w:qFormat/>
    <w:rsid w:val="00910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0310"/>
    <w:pPr>
      <w:keepNext/>
      <w:spacing w:before="240" w:after="60"/>
      <w:outlineLvl w:val="1"/>
    </w:pPr>
    <w:rPr>
      <w:rFonts w:ascii="Arial" w:eastAsia="MS Mincho" w:hAnsi="Arial"/>
      <w:b/>
      <w:i/>
      <w:sz w:val="24"/>
      <w:lang w:val="en-GB"/>
    </w:rPr>
  </w:style>
  <w:style w:type="paragraph" w:styleId="Heading3">
    <w:name w:val="heading 3"/>
    <w:basedOn w:val="Normal"/>
    <w:next w:val="Normal"/>
    <w:qFormat/>
    <w:rsid w:val="00910310"/>
    <w:pPr>
      <w:keepNext/>
      <w:spacing w:line="360" w:lineRule="auto"/>
      <w:jc w:val="both"/>
      <w:outlineLvl w:val="2"/>
    </w:pPr>
    <w:rPr>
      <w:rFonts w:ascii="Arial" w:hAnsi="Arial" w:cs="Arial"/>
      <w:b/>
      <w:sz w:val="30"/>
      <w:szCs w:val="30"/>
    </w:rPr>
  </w:style>
  <w:style w:type="paragraph" w:styleId="Heading4">
    <w:name w:val="heading 4"/>
    <w:basedOn w:val="Normal"/>
    <w:next w:val="Normal"/>
    <w:qFormat/>
    <w:rsid w:val="00910310"/>
    <w:pPr>
      <w:keepNext/>
      <w:spacing w:line="360" w:lineRule="auto"/>
      <w:outlineLvl w:val="3"/>
    </w:pPr>
    <w:rPr>
      <w:rFonts w:ascii="Arial" w:hAnsi="Arial"/>
      <w:b/>
      <w:sz w:val="24"/>
      <w:szCs w:val="24"/>
    </w:rPr>
  </w:style>
  <w:style w:type="paragraph" w:styleId="Heading5">
    <w:name w:val="heading 5"/>
    <w:basedOn w:val="Normal"/>
    <w:next w:val="Normal"/>
    <w:qFormat/>
    <w:rsid w:val="00910310"/>
    <w:pPr>
      <w:keepNext/>
      <w:spacing w:line="360" w:lineRule="auto"/>
      <w:ind w:left="540" w:hanging="540"/>
      <w:jc w:val="both"/>
      <w:outlineLvl w:val="4"/>
    </w:pPr>
    <w:rPr>
      <w:rFonts w:ascii="Arial" w:hAnsi="Arial" w:cs="Arial"/>
      <w:b/>
      <w:bCs/>
      <w:sz w:val="24"/>
      <w:szCs w:val="24"/>
    </w:rPr>
  </w:style>
  <w:style w:type="paragraph" w:styleId="Heading6">
    <w:name w:val="heading 6"/>
    <w:basedOn w:val="Normal"/>
    <w:next w:val="Normal"/>
    <w:qFormat/>
    <w:rsid w:val="00910310"/>
    <w:pPr>
      <w:keepNext/>
      <w:spacing w:line="360" w:lineRule="auto"/>
      <w:ind w:left="900" w:hanging="900"/>
      <w:jc w:val="both"/>
      <w:outlineLvl w:val="5"/>
    </w:pPr>
    <w:rPr>
      <w:rFonts w:ascii="Arial" w:hAnsi="Arial" w:cs="Arial"/>
      <w:b/>
      <w:sz w:val="24"/>
      <w:szCs w:val="24"/>
    </w:rPr>
  </w:style>
  <w:style w:type="paragraph" w:styleId="Heading7">
    <w:name w:val="heading 7"/>
    <w:basedOn w:val="Normal"/>
    <w:next w:val="Normal"/>
    <w:qFormat/>
    <w:rsid w:val="00910310"/>
    <w:pPr>
      <w:spacing w:before="240" w:after="60"/>
      <w:outlineLvl w:val="6"/>
    </w:pPr>
    <w:rPr>
      <w:sz w:val="24"/>
      <w:szCs w:val="24"/>
    </w:rPr>
  </w:style>
  <w:style w:type="paragraph" w:styleId="Heading8">
    <w:name w:val="heading 8"/>
    <w:basedOn w:val="Normal"/>
    <w:next w:val="Normal"/>
    <w:qFormat/>
    <w:rsid w:val="00910310"/>
    <w:pPr>
      <w:keepNext/>
      <w:spacing w:line="360" w:lineRule="auto"/>
      <w:ind w:left="900" w:hanging="900"/>
      <w:jc w:val="both"/>
      <w:outlineLvl w:val="7"/>
    </w:pPr>
    <w:rPr>
      <w:rFonts w:ascii="Arial" w:hAnsi="Arial" w:cs="Arial"/>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10310"/>
    <w:pPr>
      <w:keepNext/>
      <w:spacing w:before="100" w:after="100"/>
      <w:outlineLvl w:val="2"/>
    </w:pPr>
    <w:rPr>
      <w:b/>
      <w:snapToGrid w:val="0"/>
      <w:sz w:val="36"/>
    </w:rPr>
  </w:style>
  <w:style w:type="paragraph" w:customStyle="1" w:styleId="Blockquote">
    <w:name w:val="Blockquote"/>
    <w:basedOn w:val="Normal"/>
    <w:rsid w:val="00910310"/>
    <w:pPr>
      <w:spacing w:before="100" w:after="100"/>
      <w:ind w:left="360" w:right="360"/>
    </w:pPr>
    <w:rPr>
      <w:snapToGrid w:val="0"/>
      <w:sz w:val="24"/>
    </w:rPr>
  </w:style>
  <w:style w:type="paragraph" w:customStyle="1" w:styleId="DefinitionTerm">
    <w:name w:val="Definition Term"/>
    <w:basedOn w:val="Normal"/>
    <w:next w:val="Normal"/>
    <w:rsid w:val="00910310"/>
    <w:rPr>
      <w:sz w:val="24"/>
    </w:rPr>
  </w:style>
  <w:style w:type="paragraph" w:styleId="Footer">
    <w:name w:val="footer"/>
    <w:basedOn w:val="Normal"/>
    <w:link w:val="FooterChar"/>
    <w:uiPriority w:val="99"/>
    <w:rsid w:val="00910310"/>
    <w:pPr>
      <w:tabs>
        <w:tab w:val="center" w:pos="4153"/>
        <w:tab w:val="right" w:pos="8306"/>
      </w:tabs>
    </w:pPr>
  </w:style>
  <w:style w:type="character" w:styleId="PageNumber">
    <w:name w:val="page number"/>
    <w:basedOn w:val="DefaultParagraphFont"/>
    <w:rsid w:val="00910310"/>
  </w:style>
  <w:style w:type="paragraph" w:styleId="BodyTextIndent">
    <w:name w:val="Body Text Indent"/>
    <w:basedOn w:val="Normal"/>
    <w:rsid w:val="00910310"/>
    <w:pPr>
      <w:spacing w:line="360" w:lineRule="auto"/>
      <w:ind w:left="2160" w:hanging="900"/>
    </w:pPr>
    <w:rPr>
      <w:rFonts w:ascii="Arial" w:hAnsi="Arial"/>
      <w:sz w:val="24"/>
      <w:szCs w:val="24"/>
    </w:rPr>
  </w:style>
  <w:style w:type="paragraph" w:styleId="Header">
    <w:name w:val="header"/>
    <w:basedOn w:val="Normal"/>
    <w:rsid w:val="00910310"/>
    <w:pPr>
      <w:tabs>
        <w:tab w:val="center" w:pos="4153"/>
        <w:tab w:val="right" w:pos="8306"/>
      </w:tabs>
    </w:pPr>
  </w:style>
  <w:style w:type="paragraph" w:styleId="BalloonText">
    <w:name w:val="Balloon Text"/>
    <w:basedOn w:val="Normal"/>
    <w:semiHidden/>
    <w:rsid w:val="00910310"/>
    <w:rPr>
      <w:rFonts w:ascii="Tahoma" w:hAnsi="Tahoma" w:cs="Tahoma"/>
      <w:sz w:val="16"/>
      <w:szCs w:val="16"/>
    </w:rPr>
  </w:style>
  <w:style w:type="paragraph" w:styleId="BodyTextIndent2">
    <w:name w:val="Body Text Indent 2"/>
    <w:basedOn w:val="Normal"/>
    <w:rsid w:val="00910310"/>
    <w:pPr>
      <w:spacing w:line="360" w:lineRule="auto"/>
      <w:ind w:left="2127" w:hanging="867"/>
    </w:pPr>
    <w:rPr>
      <w:rFonts w:ascii="Arial" w:hAnsi="Arial"/>
      <w:sz w:val="24"/>
      <w:szCs w:val="24"/>
    </w:rPr>
  </w:style>
  <w:style w:type="paragraph" w:styleId="BodyTextIndent3">
    <w:name w:val="Body Text Indent 3"/>
    <w:basedOn w:val="Normal"/>
    <w:rsid w:val="00910310"/>
    <w:pPr>
      <w:spacing w:line="360" w:lineRule="auto"/>
      <w:ind w:left="540" w:hanging="540"/>
    </w:pPr>
    <w:rPr>
      <w:rFonts w:ascii="Arial" w:hAnsi="Arial"/>
      <w:sz w:val="24"/>
      <w:szCs w:val="24"/>
    </w:rPr>
  </w:style>
  <w:style w:type="paragraph" w:styleId="BodyText">
    <w:name w:val="Body Text"/>
    <w:basedOn w:val="Normal"/>
    <w:rsid w:val="00910310"/>
    <w:pPr>
      <w:spacing w:line="360" w:lineRule="auto"/>
      <w:jc w:val="both"/>
    </w:pPr>
    <w:rPr>
      <w:rFonts w:ascii="Arial" w:hAnsi="Arial" w:cs="Arial"/>
      <w:sz w:val="24"/>
      <w:szCs w:val="24"/>
    </w:rPr>
  </w:style>
  <w:style w:type="paragraph" w:styleId="ListParagraph">
    <w:name w:val="List Paragraph"/>
    <w:basedOn w:val="Normal"/>
    <w:uiPriority w:val="34"/>
    <w:qFormat/>
    <w:rsid w:val="003D277B"/>
    <w:pPr>
      <w:ind w:left="720"/>
      <w:contextualSpacing/>
    </w:pPr>
  </w:style>
  <w:style w:type="paragraph" w:styleId="TOC1">
    <w:name w:val="toc 1"/>
    <w:basedOn w:val="Normal"/>
    <w:next w:val="Normal"/>
    <w:autoRedefine/>
    <w:uiPriority w:val="39"/>
    <w:rsid w:val="009638FA"/>
    <w:pPr>
      <w:tabs>
        <w:tab w:val="left" w:pos="540"/>
        <w:tab w:val="right" w:leader="dot" w:pos="9016"/>
      </w:tabs>
      <w:jc w:val="both"/>
    </w:pPr>
    <w:rPr>
      <w:rFonts w:ascii="Calibri" w:eastAsia="Calibri" w:hAnsi="Calibri"/>
      <w:sz w:val="22"/>
      <w:szCs w:val="22"/>
    </w:rPr>
  </w:style>
  <w:style w:type="character" w:styleId="Hyperlink">
    <w:name w:val="Hyperlink"/>
    <w:uiPriority w:val="99"/>
    <w:rsid w:val="009638FA"/>
    <w:rPr>
      <w:color w:val="0000FF"/>
      <w:u w:val="single"/>
    </w:rPr>
  </w:style>
  <w:style w:type="paragraph" w:styleId="TOC2">
    <w:name w:val="toc 2"/>
    <w:basedOn w:val="Normal"/>
    <w:next w:val="Normal"/>
    <w:autoRedefine/>
    <w:uiPriority w:val="39"/>
    <w:rsid w:val="009638FA"/>
    <w:pPr>
      <w:ind w:left="220"/>
      <w:jc w:val="both"/>
    </w:pPr>
    <w:rPr>
      <w:rFonts w:ascii="Calibri" w:eastAsia="Calibri" w:hAnsi="Calibri"/>
      <w:sz w:val="22"/>
      <w:szCs w:val="22"/>
    </w:rPr>
  </w:style>
  <w:style w:type="character" w:customStyle="1" w:styleId="FooterChar">
    <w:name w:val="Footer Char"/>
    <w:basedOn w:val="DefaultParagraphFont"/>
    <w:link w:val="Footer"/>
    <w:uiPriority w:val="99"/>
    <w:rsid w:val="00EC00C1"/>
  </w:style>
  <w:style w:type="paragraph" w:styleId="NoSpacing">
    <w:name w:val="No Spacing"/>
    <w:link w:val="NoSpacingChar"/>
    <w:uiPriority w:val="1"/>
    <w:qFormat/>
    <w:rsid w:val="00593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394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2017/18</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ABC4D-C52D-4F30-90D8-2E43B2A3B09F}"/>
</file>

<file path=customXml/itemProps2.xml><?xml version="1.0" encoding="utf-8"?>
<ds:datastoreItem xmlns:ds="http://schemas.openxmlformats.org/officeDocument/2006/customXml" ds:itemID="{86A009CE-D21A-46D0-89C1-199662AAF66A}"/>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9146A61-333B-483C-9C75-625A6F91333A}"/>
</file>

<file path=customXml/itemProps5.xml><?xml version="1.0" encoding="utf-8"?>
<ds:datastoreItem xmlns:ds="http://schemas.openxmlformats.org/officeDocument/2006/customXml" ds:itemID="{E5A6DF71-298F-4235-B40B-3B9652E5EB7B}"/>
</file>

<file path=docProps/app.xml><?xml version="1.0" encoding="utf-8"?>
<Properties xmlns="http://schemas.openxmlformats.org/officeDocument/2006/extended-properties" xmlns:vt="http://schemas.openxmlformats.org/officeDocument/2006/docPropsVTypes">
  <Template>Normal</Template>
  <TotalTime>6</TotalTime>
  <Pages>25</Pages>
  <Words>6207</Words>
  <Characters>32882</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KOU-KAMMA LOCAL MUNICIPALITY:                  PROPERTY RATES POLICY</vt:lpstr>
    </vt:vector>
  </TitlesOfParts>
  <Company>Zader</Company>
  <LinksUpToDate>false</LinksUpToDate>
  <CharactersWithSpaces>39011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KOU-KAMMA LOCAL MUNICIPALITY:                  DRAFT PROPERTY RATES POLICY</dc:title>
  <dc:creator>Zader</dc:creator>
  <cp:lastModifiedBy>Morne Michaels</cp:lastModifiedBy>
  <cp:revision>3</cp:revision>
  <cp:lastPrinted>2007-05-09T14:55:00Z</cp:lastPrinted>
  <dcterms:created xsi:type="dcterms:W3CDTF">2017-03-22T12:54:00Z</dcterms:created>
  <dcterms:modified xsi:type="dcterms:W3CDTF">2017-03-22T13:15:00Z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