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Default Extension="jpg" ContentType="image/jpeg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6F0" w:rsidRDefault="00B146F0" w:rsidP="00B146F0">
      <w:pPr>
        <w:rPr>
          <w:i/>
          <w:iCs/>
          <w:color w:val="376092"/>
          <w:lang w:val="en-US"/>
        </w:rPr>
      </w:pPr>
    </w:p>
    <w:p w:rsidR="00B146F0" w:rsidRPr="00F56E41" w:rsidRDefault="00B146F0" w:rsidP="00020606">
      <w:pPr>
        <w:pStyle w:val="Title"/>
        <w:jc w:val="center"/>
        <w:rPr>
          <w:color w:val="984806" w:themeColor="accent6" w:themeShade="80"/>
          <w:lang w:val="en-US"/>
        </w:rPr>
      </w:pPr>
      <w:r w:rsidRPr="00F56E41">
        <w:rPr>
          <w:color w:val="984806" w:themeColor="accent6" w:themeShade="80"/>
          <w:lang w:val="en-US"/>
        </w:rPr>
        <w:t>LG Upload Portal Registration</w:t>
      </w:r>
    </w:p>
    <w:p w:rsidR="006D6827" w:rsidRDefault="006D6827" w:rsidP="00020606">
      <w:pPr>
        <w:pStyle w:val="Heading1"/>
        <w:numPr>
          <w:ilvl w:val="0"/>
          <w:numId w:val="6"/>
        </w:numPr>
        <w:jc w:val="both"/>
      </w:pPr>
      <w:r>
        <w:t>Regist</w:t>
      </w:r>
      <w:r w:rsidR="005178EC">
        <w:t>ration process and rules:</w:t>
      </w:r>
    </w:p>
    <w:p w:rsidR="006D6827" w:rsidRPr="006D6827" w:rsidRDefault="006D6827" w:rsidP="00020606">
      <w:pPr>
        <w:jc w:val="both"/>
      </w:pPr>
    </w:p>
    <w:p w:rsidR="00B146F0" w:rsidRPr="006D6827" w:rsidRDefault="00B146F0" w:rsidP="00020606">
      <w:pPr>
        <w:pStyle w:val="ListParagraph"/>
        <w:numPr>
          <w:ilvl w:val="0"/>
          <w:numId w:val="2"/>
        </w:numPr>
        <w:ind w:left="1134" w:hanging="425"/>
        <w:jc w:val="both"/>
        <w:rPr>
          <w:rStyle w:val="Hyperlink"/>
          <w:rFonts w:ascii="Times New Roman" w:hAnsi="Times New Roman" w:cs="Times New Roman"/>
          <w:color w:val="1F497D"/>
          <w:sz w:val="24"/>
          <w:szCs w:val="24"/>
          <w:u w:val="none"/>
        </w:rPr>
      </w:pPr>
      <w:r w:rsidRPr="008F1404">
        <w:t xml:space="preserve">The web address of the LG Upload portal is </w:t>
      </w:r>
      <w:hyperlink r:id="rId7" w:history="1">
        <w:r w:rsidRPr="002D0B19">
          <w:rPr>
            <w:rStyle w:val="Hyperlink"/>
            <w:b/>
            <w:bCs/>
          </w:rPr>
          <w:t>https://lguploadportal.treasury.gov.za</w:t>
        </w:r>
      </w:hyperlink>
    </w:p>
    <w:p w:rsidR="005178EC" w:rsidRPr="005178EC" w:rsidRDefault="005178EC" w:rsidP="00020606">
      <w:pPr>
        <w:spacing w:line="240" w:lineRule="exact"/>
        <w:jc w:val="both"/>
        <w:rPr>
          <w:rFonts w:eastAsia="Times New Roman" w:cs="Times New Roman"/>
          <w:color w:val="376092"/>
        </w:rPr>
      </w:pPr>
    </w:p>
    <w:p w:rsidR="005178EC" w:rsidRPr="008F1404" w:rsidRDefault="005178EC" w:rsidP="00020606">
      <w:pPr>
        <w:pStyle w:val="ListParagraph"/>
        <w:numPr>
          <w:ilvl w:val="0"/>
          <w:numId w:val="9"/>
        </w:numPr>
        <w:spacing w:line="240" w:lineRule="exact"/>
        <w:ind w:left="1134" w:hanging="425"/>
        <w:jc w:val="both"/>
        <w:rPr>
          <w:rFonts w:eastAsia="Times New Roman" w:cs="Segoe UI"/>
        </w:rPr>
      </w:pPr>
      <w:r w:rsidRPr="008F1404">
        <w:rPr>
          <w:rFonts w:eastAsia="Times New Roman" w:cs="Segoe UI"/>
        </w:rPr>
        <w:t xml:space="preserve">National Treasury requires that the </w:t>
      </w:r>
      <w:r w:rsidR="005A368F">
        <w:rPr>
          <w:rFonts w:eastAsia="Times New Roman" w:cs="Segoe UI"/>
        </w:rPr>
        <w:t>Municipal Manager</w:t>
      </w:r>
      <w:r w:rsidRPr="008F1404">
        <w:rPr>
          <w:rFonts w:eastAsia="Times New Roman" w:cs="Segoe UI"/>
        </w:rPr>
        <w:t xml:space="preserve">, who is accountable for the data and supporting documents of a municipality, to register on the portal for the upload of these information. </w:t>
      </w:r>
    </w:p>
    <w:p w:rsidR="005178EC" w:rsidRPr="008F1404" w:rsidRDefault="005178EC" w:rsidP="00020606">
      <w:pPr>
        <w:pStyle w:val="ListParagraph"/>
        <w:spacing w:line="120" w:lineRule="exact"/>
        <w:ind w:left="1440" w:hanging="731"/>
        <w:jc w:val="both"/>
        <w:rPr>
          <w:rFonts w:eastAsia="Times New Roman" w:cs="Segoe UI"/>
        </w:rPr>
      </w:pPr>
    </w:p>
    <w:p w:rsidR="005178EC" w:rsidRPr="008F1404" w:rsidRDefault="005178EC" w:rsidP="00020606">
      <w:pPr>
        <w:pStyle w:val="ListParagraph"/>
        <w:spacing w:line="240" w:lineRule="exact"/>
        <w:ind w:left="1134"/>
        <w:jc w:val="both"/>
        <w:rPr>
          <w:rFonts w:eastAsia="Times New Roman" w:cs="Segoe UI"/>
        </w:rPr>
      </w:pPr>
      <w:r w:rsidRPr="008F1404">
        <w:rPr>
          <w:rFonts w:eastAsia="Times New Roman" w:cs="Segoe UI"/>
        </w:rPr>
        <w:t xml:space="preserve">The </w:t>
      </w:r>
      <w:r w:rsidR="005A368F">
        <w:rPr>
          <w:rFonts w:eastAsia="Times New Roman" w:cs="Segoe UI"/>
        </w:rPr>
        <w:t>Municipal Manager</w:t>
      </w:r>
      <w:r w:rsidRPr="008F1404">
        <w:rPr>
          <w:rFonts w:eastAsia="Times New Roman" w:cs="Segoe UI"/>
        </w:rPr>
        <w:t xml:space="preserve"> may find it necessary to delegate th</w:t>
      </w:r>
      <w:r w:rsidR="00A702EF">
        <w:rPr>
          <w:rFonts w:eastAsia="Times New Roman" w:cs="Segoe UI"/>
        </w:rPr>
        <w:t>e</w:t>
      </w:r>
      <w:r w:rsidRPr="008F1404">
        <w:rPr>
          <w:rFonts w:eastAsia="Times New Roman" w:cs="Segoe UI"/>
        </w:rPr>
        <w:t xml:space="preserve"> upload task</w:t>
      </w:r>
      <w:r w:rsidR="00A702EF">
        <w:rPr>
          <w:rFonts w:eastAsia="Times New Roman" w:cs="Segoe UI"/>
        </w:rPr>
        <w:t>.</w:t>
      </w:r>
      <w:r w:rsidRPr="008F1404">
        <w:rPr>
          <w:rFonts w:eastAsia="Times New Roman" w:cs="Segoe UI"/>
        </w:rPr>
        <w:t xml:space="preserve"> </w:t>
      </w:r>
      <w:r w:rsidR="00A702EF">
        <w:rPr>
          <w:rFonts w:eastAsia="Times New Roman" w:cs="Segoe UI"/>
        </w:rPr>
        <w:t>T</w:t>
      </w:r>
      <w:r w:rsidRPr="008F1404">
        <w:rPr>
          <w:rFonts w:eastAsia="Times New Roman" w:cs="Segoe UI"/>
        </w:rPr>
        <w:t xml:space="preserve">he </w:t>
      </w:r>
      <w:r w:rsidR="005A368F">
        <w:rPr>
          <w:rFonts w:eastAsia="Times New Roman" w:cs="Segoe UI"/>
        </w:rPr>
        <w:t>Municipal Manager</w:t>
      </w:r>
      <w:r w:rsidRPr="008F1404">
        <w:rPr>
          <w:rFonts w:eastAsia="Times New Roman" w:cs="Segoe UI"/>
        </w:rPr>
        <w:t xml:space="preserve"> remains accountable for the content of the submitted data strings and supporting documents to the LG Upload portal, by the delegated municipal official. The delegation </w:t>
      </w:r>
      <w:proofErr w:type="gramStart"/>
      <w:r w:rsidRPr="008F1404">
        <w:rPr>
          <w:rFonts w:eastAsia="Times New Roman" w:cs="Segoe UI"/>
        </w:rPr>
        <w:t>should be formally done</w:t>
      </w:r>
      <w:proofErr w:type="gramEnd"/>
      <w:r w:rsidRPr="008F1404">
        <w:rPr>
          <w:rFonts w:eastAsia="Times New Roman" w:cs="Segoe UI"/>
        </w:rPr>
        <w:t xml:space="preserve"> in writing, declaring the </w:t>
      </w:r>
      <w:r w:rsidR="005A368F">
        <w:rPr>
          <w:rFonts w:eastAsia="Times New Roman" w:cs="Segoe UI"/>
        </w:rPr>
        <w:t>Municipal Manager</w:t>
      </w:r>
      <w:r w:rsidRPr="008F1404">
        <w:rPr>
          <w:rFonts w:eastAsia="Times New Roman" w:cs="Segoe UI"/>
        </w:rPr>
        <w:t xml:space="preserve">s’ consent of the delegated official(s) – Name, Surname and e-mail address, to perform the upload of all the required data files and supporting documents to the LG Upload Portal. </w:t>
      </w:r>
    </w:p>
    <w:p w:rsidR="005178EC" w:rsidRPr="008F1404" w:rsidRDefault="005178EC" w:rsidP="00020606">
      <w:pPr>
        <w:pStyle w:val="ListParagraph"/>
        <w:spacing w:line="120" w:lineRule="exact"/>
        <w:ind w:left="1440"/>
        <w:jc w:val="both"/>
        <w:rPr>
          <w:rFonts w:eastAsia="Times New Roman" w:cs="Segoe UI"/>
        </w:rPr>
      </w:pPr>
    </w:p>
    <w:p w:rsidR="005178EC" w:rsidRPr="008F1404" w:rsidRDefault="005178EC" w:rsidP="00020606">
      <w:pPr>
        <w:pStyle w:val="ListParagraph"/>
        <w:spacing w:line="240" w:lineRule="exact"/>
        <w:ind w:left="1134"/>
        <w:jc w:val="both"/>
        <w:rPr>
          <w:rFonts w:eastAsia="Times New Roman" w:cs="Segoe UI"/>
        </w:rPr>
      </w:pPr>
      <w:r w:rsidRPr="008F1404">
        <w:rPr>
          <w:rFonts w:eastAsia="Times New Roman" w:cs="Segoe UI"/>
        </w:rPr>
        <w:t xml:space="preserve">Most importantly, note that only permanent officials may be granted authority to perform submissions to the LG Upload portal.  The formal delegation memorandum must be signed by the </w:t>
      </w:r>
      <w:r w:rsidR="005A368F">
        <w:rPr>
          <w:rFonts w:eastAsia="Times New Roman" w:cs="Segoe UI"/>
        </w:rPr>
        <w:t>Municipal Manager</w:t>
      </w:r>
      <w:r w:rsidRPr="008F1404">
        <w:rPr>
          <w:rFonts w:eastAsia="Times New Roman" w:cs="Segoe UI"/>
        </w:rPr>
        <w:t xml:space="preserve"> and e-mailed to </w:t>
      </w:r>
      <w:hyperlink r:id="rId8" w:history="1">
        <w:r w:rsidR="00020606" w:rsidRPr="006B7C3B">
          <w:rPr>
            <w:rStyle w:val="Hyperlink"/>
            <w:rFonts w:eastAsia="Times New Roman" w:cs="Segoe UI"/>
          </w:rPr>
          <w:t>cornell.botha@treasury.gov.za</w:t>
        </w:r>
      </w:hyperlink>
      <w:r w:rsidRPr="00BD5A82">
        <w:rPr>
          <w:rFonts w:eastAsia="Times New Roman" w:cs="Segoe UI"/>
          <w:color w:val="376092"/>
        </w:rPr>
        <w:t xml:space="preserve"> </w:t>
      </w:r>
      <w:r w:rsidRPr="008F1404">
        <w:rPr>
          <w:rFonts w:eastAsia="Times New Roman" w:cs="Segoe UI"/>
        </w:rPr>
        <w:t>for verification of the delegated official(s) registration and contact details on the Local Government database.</w:t>
      </w:r>
      <w:r w:rsidR="008F1404">
        <w:rPr>
          <w:rFonts w:eastAsia="Times New Roman" w:cs="Segoe UI"/>
        </w:rPr>
        <w:t xml:space="preserve"> </w:t>
      </w:r>
    </w:p>
    <w:p w:rsidR="005178EC" w:rsidRDefault="005178EC" w:rsidP="00020606">
      <w:pPr>
        <w:pStyle w:val="ListParagraph"/>
        <w:spacing w:line="120" w:lineRule="exact"/>
        <w:ind w:left="1134"/>
        <w:jc w:val="both"/>
        <w:rPr>
          <w:rFonts w:eastAsia="Times New Roman" w:cs="Segoe UI"/>
          <w:color w:val="376092"/>
        </w:rPr>
      </w:pPr>
    </w:p>
    <w:p w:rsidR="005178EC" w:rsidRPr="00EC70C3" w:rsidRDefault="005A368F" w:rsidP="00020606">
      <w:pPr>
        <w:pStyle w:val="ListParagraph"/>
        <w:spacing w:line="240" w:lineRule="exact"/>
        <w:ind w:left="1134"/>
        <w:jc w:val="both"/>
        <w:rPr>
          <w:rFonts w:eastAsia="Times New Roman" w:cs="Times New Roman"/>
        </w:rPr>
      </w:pPr>
      <w:r>
        <w:rPr>
          <w:rFonts w:eastAsia="Times New Roman" w:cs="Segoe UI"/>
        </w:rPr>
        <w:t>Both the Accounting O</w:t>
      </w:r>
      <w:r w:rsidR="008F1404" w:rsidRPr="00EC70C3">
        <w:rPr>
          <w:rFonts w:eastAsia="Times New Roman" w:cs="Segoe UI"/>
        </w:rPr>
        <w:t>ffice</w:t>
      </w:r>
      <w:r w:rsidR="0091356C" w:rsidRPr="00EC70C3">
        <w:rPr>
          <w:rFonts w:eastAsia="Times New Roman" w:cs="Segoe UI"/>
        </w:rPr>
        <w:t>r and the delegated official(s</w:t>
      </w:r>
      <w:proofErr w:type="gramStart"/>
      <w:r w:rsidR="0091356C" w:rsidRPr="00EC70C3">
        <w:rPr>
          <w:rFonts w:eastAsia="Times New Roman" w:cs="Segoe UI"/>
        </w:rPr>
        <w:t>)</w:t>
      </w:r>
      <w:r w:rsidR="00F44AE4" w:rsidRPr="00EC70C3">
        <w:rPr>
          <w:rFonts w:eastAsia="Times New Roman" w:cs="Segoe UI"/>
        </w:rPr>
        <w:t>,</w:t>
      </w:r>
      <w:proofErr w:type="gramEnd"/>
      <w:r w:rsidR="00F44AE4" w:rsidRPr="00EC70C3">
        <w:rPr>
          <w:rFonts w:eastAsia="Times New Roman" w:cs="Segoe UI"/>
        </w:rPr>
        <w:t xml:space="preserve"> </w:t>
      </w:r>
      <w:r w:rsidR="0091356C" w:rsidRPr="00EC70C3">
        <w:rPr>
          <w:rFonts w:eastAsia="Times New Roman" w:cs="Segoe UI"/>
        </w:rPr>
        <w:t xml:space="preserve">must be registered on the Local Government database </w:t>
      </w:r>
      <w:r w:rsidR="00F44AE4" w:rsidRPr="00EC70C3">
        <w:rPr>
          <w:rFonts w:eastAsia="Times New Roman" w:cs="Segoe UI"/>
        </w:rPr>
        <w:t>in order to be</w:t>
      </w:r>
      <w:r w:rsidR="0091356C" w:rsidRPr="00EC70C3">
        <w:rPr>
          <w:rFonts w:eastAsia="Times New Roman" w:cs="Segoe UI"/>
        </w:rPr>
        <w:t xml:space="preserve"> approved for up</w:t>
      </w:r>
      <w:r w:rsidR="00C00013" w:rsidRPr="00EC70C3">
        <w:rPr>
          <w:rFonts w:eastAsia="Times New Roman" w:cs="Segoe UI"/>
        </w:rPr>
        <w:t>l</w:t>
      </w:r>
      <w:r w:rsidR="0091356C" w:rsidRPr="00EC70C3">
        <w:rPr>
          <w:rFonts w:eastAsia="Times New Roman" w:cs="Segoe UI"/>
        </w:rPr>
        <w:t xml:space="preserve">oad registration on the LG Upload Portal. Divergence </w:t>
      </w:r>
      <w:r w:rsidR="00C00013" w:rsidRPr="00EC70C3">
        <w:rPr>
          <w:rFonts w:eastAsia="Times New Roman" w:cs="Segoe UI"/>
        </w:rPr>
        <w:t xml:space="preserve">between the contact details </w:t>
      </w:r>
      <w:r w:rsidR="00A702EF">
        <w:rPr>
          <w:rFonts w:eastAsia="Times New Roman" w:cs="Segoe UI"/>
        </w:rPr>
        <w:t>will result in</w:t>
      </w:r>
      <w:r w:rsidR="0091356C" w:rsidRPr="00EC70C3">
        <w:rPr>
          <w:rFonts w:eastAsia="Times New Roman" w:cs="Segoe UI"/>
        </w:rPr>
        <w:t xml:space="preserve"> delayed </w:t>
      </w:r>
      <w:r w:rsidR="00C00013" w:rsidRPr="00EC70C3">
        <w:rPr>
          <w:rFonts w:eastAsia="Times New Roman" w:cs="Segoe UI"/>
        </w:rPr>
        <w:t xml:space="preserve">registration </w:t>
      </w:r>
      <w:r w:rsidR="00CA1810">
        <w:rPr>
          <w:rFonts w:eastAsia="Times New Roman" w:cs="Segoe UI"/>
        </w:rPr>
        <w:t xml:space="preserve">approval </w:t>
      </w:r>
      <w:r w:rsidR="00C00013" w:rsidRPr="00EC70C3">
        <w:rPr>
          <w:rFonts w:eastAsia="Times New Roman" w:cs="Segoe UI"/>
        </w:rPr>
        <w:t>of the official(s) on the LG Upload portal.</w:t>
      </w:r>
      <w:r w:rsidR="008F1404" w:rsidRPr="00EC70C3">
        <w:rPr>
          <w:rFonts w:eastAsia="Times New Roman" w:cs="Segoe UI"/>
        </w:rPr>
        <w:t xml:space="preserve">  </w:t>
      </w:r>
      <w:r w:rsidR="00F44AE4" w:rsidRPr="00EC70C3">
        <w:rPr>
          <w:rFonts w:eastAsia="Times New Roman" w:cs="Segoe UI"/>
        </w:rPr>
        <w:t xml:space="preserve">Should this be the case, </w:t>
      </w:r>
      <w:r w:rsidR="008F1404" w:rsidRPr="00EC70C3">
        <w:rPr>
          <w:rFonts w:eastAsia="Times New Roman" w:cs="Segoe UI"/>
        </w:rPr>
        <w:t xml:space="preserve">National Treasury will e-mail the </w:t>
      </w:r>
      <w:r w:rsidR="00A702EF">
        <w:rPr>
          <w:rFonts w:eastAsia="Times New Roman" w:cs="Segoe UI"/>
        </w:rPr>
        <w:t>‘</w:t>
      </w:r>
      <w:r w:rsidR="008F1404" w:rsidRPr="00EC70C3">
        <w:rPr>
          <w:rFonts w:eastAsia="Times New Roman" w:cs="Segoe UI"/>
        </w:rPr>
        <w:t>contacts information document</w:t>
      </w:r>
      <w:r w:rsidR="00A702EF">
        <w:rPr>
          <w:rFonts w:eastAsia="Times New Roman" w:cs="Segoe UI"/>
        </w:rPr>
        <w:t>’</w:t>
      </w:r>
      <w:r w:rsidR="008F1404" w:rsidRPr="00EC70C3">
        <w:rPr>
          <w:rFonts w:eastAsia="Times New Roman" w:cs="Segoe UI"/>
        </w:rPr>
        <w:t xml:space="preserve"> </w:t>
      </w:r>
      <w:r w:rsidR="00F44AE4" w:rsidRPr="00EC70C3">
        <w:rPr>
          <w:rFonts w:eastAsia="Times New Roman" w:cs="Segoe UI"/>
        </w:rPr>
        <w:t xml:space="preserve">to the registration applicant and the </w:t>
      </w:r>
      <w:r>
        <w:rPr>
          <w:rFonts w:eastAsia="Times New Roman" w:cs="Segoe UI"/>
        </w:rPr>
        <w:t>Municipal Manager</w:t>
      </w:r>
      <w:r w:rsidR="00F44AE4" w:rsidRPr="00EC70C3">
        <w:rPr>
          <w:rFonts w:eastAsia="Times New Roman" w:cs="Segoe UI"/>
        </w:rPr>
        <w:t xml:space="preserve"> </w:t>
      </w:r>
      <w:r w:rsidR="00A702EF">
        <w:rPr>
          <w:rFonts w:eastAsia="Times New Roman" w:cs="Segoe UI"/>
        </w:rPr>
        <w:t xml:space="preserve">to </w:t>
      </w:r>
      <w:r w:rsidR="008F1404" w:rsidRPr="00EC70C3">
        <w:rPr>
          <w:rFonts w:eastAsia="Times New Roman" w:cs="Segoe UI"/>
        </w:rPr>
        <w:t>amend</w:t>
      </w:r>
      <w:r w:rsidR="00A702EF">
        <w:rPr>
          <w:rFonts w:eastAsia="Times New Roman" w:cs="Segoe UI"/>
        </w:rPr>
        <w:t xml:space="preserve"> and/or add</w:t>
      </w:r>
      <w:r w:rsidR="008F1404" w:rsidRPr="00EC70C3">
        <w:rPr>
          <w:rFonts w:eastAsia="Times New Roman" w:cs="Segoe UI"/>
        </w:rPr>
        <w:t xml:space="preserve"> the contacts </w:t>
      </w:r>
      <w:r w:rsidR="00A702EF">
        <w:rPr>
          <w:rFonts w:eastAsia="Times New Roman" w:cs="Segoe UI"/>
        </w:rPr>
        <w:t>details</w:t>
      </w:r>
      <w:r w:rsidR="008F1404" w:rsidRPr="00EC70C3">
        <w:rPr>
          <w:rFonts w:eastAsia="Times New Roman" w:cs="Segoe UI"/>
        </w:rPr>
        <w:t> </w:t>
      </w:r>
      <w:r w:rsidR="005178EC" w:rsidRPr="00EC70C3">
        <w:rPr>
          <w:rFonts w:eastAsia="Times New Roman" w:cs="Segoe UI"/>
        </w:rPr>
        <w:t>with the most recent and correct</w:t>
      </w:r>
      <w:r w:rsidR="00A702EF">
        <w:rPr>
          <w:rFonts w:eastAsia="Times New Roman" w:cs="Segoe UI"/>
        </w:rPr>
        <w:t xml:space="preserve"> contacts</w:t>
      </w:r>
      <w:r w:rsidR="005178EC" w:rsidRPr="00EC70C3">
        <w:rPr>
          <w:rFonts w:eastAsia="Times New Roman" w:cs="Segoe UI"/>
        </w:rPr>
        <w:t xml:space="preserve"> information. </w:t>
      </w:r>
      <w:r w:rsidR="005178EC" w:rsidRPr="00EC70C3">
        <w:rPr>
          <w:rFonts w:eastAsia="Times New Roman" w:cs="Times New Roman"/>
        </w:rPr>
        <w:t>The updated document should be e-mailed</w:t>
      </w:r>
      <w:r w:rsidR="00A702EF">
        <w:rPr>
          <w:rFonts w:eastAsia="Times New Roman" w:cs="Times New Roman"/>
        </w:rPr>
        <w:t xml:space="preserve"> </w:t>
      </w:r>
      <w:proofErr w:type="gramStart"/>
      <w:r w:rsidR="008F1404" w:rsidRPr="00EC70C3">
        <w:rPr>
          <w:rFonts w:eastAsia="Times New Roman" w:cs="Times New Roman"/>
        </w:rPr>
        <w:t>without</w:t>
      </w:r>
      <w:r w:rsidR="00A702EF">
        <w:rPr>
          <w:rFonts w:eastAsia="Times New Roman" w:cs="Times New Roman"/>
        </w:rPr>
        <w:t xml:space="preserve"> </w:t>
      </w:r>
      <w:r w:rsidR="008F1404" w:rsidRPr="00EC70C3">
        <w:rPr>
          <w:rFonts w:eastAsia="Times New Roman" w:cs="Times New Roman"/>
        </w:rPr>
        <w:t>delay</w:t>
      </w:r>
      <w:proofErr w:type="gramEnd"/>
      <w:r w:rsidR="008F1404" w:rsidRPr="00EC70C3">
        <w:rPr>
          <w:rFonts w:eastAsia="Times New Roman" w:cs="Times New Roman"/>
        </w:rPr>
        <w:t xml:space="preserve">, </w:t>
      </w:r>
      <w:r w:rsidR="005178EC" w:rsidRPr="00EC70C3">
        <w:rPr>
          <w:rFonts w:eastAsia="Times New Roman" w:cs="Times New Roman"/>
        </w:rPr>
        <w:t xml:space="preserve">to the address indicated on the </w:t>
      </w:r>
      <w:r w:rsidR="00020606">
        <w:rPr>
          <w:rFonts w:eastAsia="Times New Roman" w:cs="Times New Roman"/>
        </w:rPr>
        <w:t>C</w:t>
      </w:r>
      <w:r w:rsidR="008F1404" w:rsidRPr="00EC70C3">
        <w:rPr>
          <w:rFonts w:eastAsia="Times New Roman" w:cs="Segoe UI"/>
        </w:rPr>
        <w:t>ontact</w:t>
      </w:r>
      <w:r w:rsidR="00F44AE4" w:rsidRPr="00EC70C3">
        <w:rPr>
          <w:rFonts w:eastAsia="Times New Roman" w:cs="Segoe UI"/>
        </w:rPr>
        <w:t xml:space="preserve"> </w:t>
      </w:r>
      <w:r w:rsidR="00020606">
        <w:rPr>
          <w:rFonts w:eastAsia="Times New Roman" w:cs="Segoe UI"/>
        </w:rPr>
        <w:t>I</w:t>
      </w:r>
      <w:r w:rsidR="00EC70C3" w:rsidRPr="00EC70C3">
        <w:rPr>
          <w:rFonts w:eastAsia="Times New Roman" w:cs="Segoe UI"/>
        </w:rPr>
        <w:t>nformation spreadsheet.</w:t>
      </w:r>
      <w:r w:rsidR="00F44AE4" w:rsidRPr="00EC70C3">
        <w:rPr>
          <w:rFonts w:eastAsia="Times New Roman" w:cs="Times New Roman"/>
        </w:rPr>
        <w:t xml:space="preserve"> </w:t>
      </w:r>
      <w:r w:rsidR="00EC70C3">
        <w:rPr>
          <w:rFonts w:eastAsia="Times New Roman" w:cs="Times New Roman"/>
        </w:rPr>
        <w:t xml:space="preserve">The Local Government database and LG Upload portal </w:t>
      </w:r>
      <w:proofErr w:type="gramStart"/>
      <w:r w:rsidR="00EC70C3">
        <w:rPr>
          <w:rFonts w:eastAsia="Times New Roman" w:cs="Times New Roman"/>
        </w:rPr>
        <w:t>will be updated</w:t>
      </w:r>
      <w:proofErr w:type="gramEnd"/>
      <w:r w:rsidR="00EC70C3">
        <w:rPr>
          <w:rFonts w:eastAsia="Times New Roman" w:cs="Times New Roman"/>
        </w:rPr>
        <w:t xml:space="preserve"> accordingly.  Registration may then proceed. (To view an </w:t>
      </w:r>
      <w:r w:rsidR="00F44AE4" w:rsidRPr="00EC70C3">
        <w:rPr>
          <w:rFonts w:eastAsia="Times New Roman" w:cs="Times New Roman"/>
        </w:rPr>
        <w:t xml:space="preserve">example of this </w:t>
      </w:r>
      <w:r w:rsidR="00EC70C3">
        <w:rPr>
          <w:rFonts w:eastAsia="Times New Roman" w:cs="Times New Roman"/>
        </w:rPr>
        <w:t xml:space="preserve">well-known </w:t>
      </w:r>
      <w:r w:rsidR="00020606">
        <w:rPr>
          <w:rFonts w:eastAsia="Times New Roman" w:cs="Times New Roman"/>
        </w:rPr>
        <w:t>C</w:t>
      </w:r>
      <w:r w:rsidR="00A702EF">
        <w:rPr>
          <w:rFonts w:eastAsia="Times New Roman" w:cs="Times New Roman"/>
        </w:rPr>
        <w:t xml:space="preserve">ontact </w:t>
      </w:r>
      <w:r w:rsidR="00020606">
        <w:rPr>
          <w:rFonts w:eastAsia="Times New Roman" w:cs="Times New Roman"/>
        </w:rPr>
        <w:t>I</w:t>
      </w:r>
      <w:r w:rsidR="00A702EF">
        <w:rPr>
          <w:rFonts w:eastAsia="Times New Roman" w:cs="Times New Roman"/>
        </w:rPr>
        <w:t xml:space="preserve">nformation </w:t>
      </w:r>
      <w:r w:rsidR="00F44AE4" w:rsidRPr="00EC70C3">
        <w:rPr>
          <w:rFonts w:eastAsia="Times New Roman" w:cs="Times New Roman"/>
        </w:rPr>
        <w:t>document</w:t>
      </w:r>
      <w:r w:rsidR="00020606">
        <w:rPr>
          <w:rFonts w:eastAsia="Times New Roman" w:cs="Times New Roman"/>
        </w:rPr>
        <w:t>,</w:t>
      </w:r>
      <w:r w:rsidR="00EC70C3">
        <w:rPr>
          <w:rFonts w:eastAsia="Times New Roman" w:cs="Times New Roman"/>
        </w:rPr>
        <w:t xml:space="preserve"> which </w:t>
      </w:r>
      <w:proofErr w:type="gramStart"/>
      <w:r w:rsidR="00EC70C3">
        <w:rPr>
          <w:rFonts w:eastAsia="Times New Roman" w:cs="Times New Roman"/>
        </w:rPr>
        <w:t>is sent</w:t>
      </w:r>
      <w:proofErr w:type="gramEnd"/>
      <w:r w:rsidR="00020606">
        <w:rPr>
          <w:rFonts w:eastAsia="Times New Roman" w:cs="Times New Roman"/>
        </w:rPr>
        <w:t xml:space="preserve"> quarterly</w:t>
      </w:r>
      <w:r w:rsidR="00EC70C3">
        <w:rPr>
          <w:rFonts w:eastAsia="Times New Roman" w:cs="Times New Roman"/>
        </w:rPr>
        <w:t xml:space="preserve"> to municipalities</w:t>
      </w:r>
      <w:r w:rsidR="00A702EF">
        <w:rPr>
          <w:rFonts w:eastAsia="Times New Roman" w:cs="Times New Roman"/>
        </w:rPr>
        <w:t xml:space="preserve"> for update</w:t>
      </w:r>
      <w:r w:rsidR="00F44AE4" w:rsidRPr="00EC70C3">
        <w:rPr>
          <w:rFonts w:eastAsia="Times New Roman" w:cs="Times New Roman"/>
        </w:rPr>
        <w:t xml:space="preserve">, refer to </w:t>
      </w:r>
      <w:hyperlink w:anchor="_Municipal_Contacts_Information" w:tooltip="Contacts Info" w:history="1">
        <w:r w:rsidR="000600F2" w:rsidRPr="000600F2">
          <w:rPr>
            <w:rStyle w:val="Hyperlink"/>
            <w:rFonts w:eastAsia="Times New Roman" w:cs="Times New Roman"/>
          </w:rPr>
          <w:t>Contact Info</w:t>
        </w:r>
      </w:hyperlink>
      <w:r w:rsidR="00EC70C3">
        <w:rPr>
          <w:rFonts w:eastAsia="Times New Roman" w:cs="Times New Roman"/>
        </w:rPr>
        <w:t>)</w:t>
      </w:r>
    </w:p>
    <w:p w:rsidR="005178EC" w:rsidRPr="008F1404" w:rsidRDefault="005178EC" w:rsidP="00020606">
      <w:pPr>
        <w:pStyle w:val="ListParagraph"/>
        <w:spacing w:line="120" w:lineRule="exact"/>
        <w:ind w:left="1440"/>
        <w:jc w:val="both"/>
        <w:rPr>
          <w:rFonts w:eastAsia="Times New Roman" w:cs="Times New Roman"/>
        </w:rPr>
      </w:pPr>
    </w:p>
    <w:p w:rsidR="005178EC" w:rsidRPr="008F1404" w:rsidRDefault="005178EC" w:rsidP="00020606">
      <w:pPr>
        <w:pStyle w:val="ListParagraph"/>
        <w:spacing w:line="240" w:lineRule="exact"/>
        <w:ind w:left="1440"/>
        <w:jc w:val="both"/>
        <w:rPr>
          <w:rFonts w:eastAsia="Times New Roman" w:cs="Times New Roman"/>
        </w:rPr>
      </w:pPr>
    </w:p>
    <w:p w:rsidR="002D3CF3" w:rsidRPr="00020606" w:rsidRDefault="00B146F0" w:rsidP="00020606">
      <w:pPr>
        <w:pStyle w:val="ListParagraph"/>
        <w:numPr>
          <w:ilvl w:val="0"/>
          <w:numId w:val="2"/>
        </w:numPr>
        <w:ind w:left="1134" w:hanging="425"/>
        <w:jc w:val="both"/>
        <w:rPr>
          <w:rStyle w:val="Hyperlink"/>
          <w:color w:val="auto"/>
          <w:u w:val="none"/>
        </w:rPr>
      </w:pPr>
      <w:r w:rsidRPr="00EC70C3">
        <w:rPr>
          <w:rStyle w:val="ListParagraphChar"/>
        </w:rPr>
        <w:t xml:space="preserve">To register, </w:t>
      </w:r>
      <w:r w:rsidR="00EE3871">
        <w:rPr>
          <w:rStyle w:val="ListParagraphChar"/>
        </w:rPr>
        <w:t xml:space="preserve">click on the </w:t>
      </w:r>
      <w:r w:rsidR="002D3CF3">
        <w:rPr>
          <w:rStyle w:val="ListParagraphChar"/>
        </w:rPr>
        <w:t xml:space="preserve">URL </w:t>
      </w:r>
      <w:hyperlink r:id="rId9" w:history="1">
        <w:r w:rsidR="002D3CF3" w:rsidRPr="002D0B19">
          <w:rPr>
            <w:rStyle w:val="Hyperlink"/>
            <w:b/>
            <w:bCs/>
          </w:rPr>
          <w:t>https://lguploadportal.treasury.gov.za</w:t>
        </w:r>
      </w:hyperlink>
      <w:r w:rsidR="002D3CF3" w:rsidRPr="002D3CF3">
        <w:rPr>
          <w:rStyle w:val="Hyperlink"/>
          <w:b/>
          <w:bCs/>
          <w:u w:val="none"/>
        </w:rPr>
        <w:t xml:space="preserve"> </w:t>
      </w:r>
      <w:r w:rsidR="002D3CF3" w:rsidRPr="002D3CF3">
        <w:rPr>
          <w:rStyle w:val="Hyperlink"/>
          <w:bCs/>
          <w:color w:val="auto"/>
          <w:u w:val="none"/>
        </w:rPr>
        <w:t xml:space="preserve">or sign on to the National </w:t>
      </w:r>
      <w:r w:rsidR="002D3CF3">
        <w:rPr>
          <w:rStyle w:val="Hyperlink"/>
          <w:bCs/>
          <w:color w:val="auto"/>
          <w:u w:val="none"/>
        </w:rPr>
        <w:t>Tr</w:t>
      </w:r>
      <w:r w:rsidR="002D3CF3" w:rsidRPr="002D3CF3">
        <w:rPr>
          <w:rStyle w:val="Hyperlink"/>
          <w:bCs/>
          <w:color w:val="auto"/>
          <w:u w:val="none"/>
        </w:rPr>
        <w:t>easury</w:t>
      </w:r>
      <w:r w:rsidR="003F5A6A">
        <w:rPr>
          <w:rStyle w:val="Hyperlink"/>
          <w:bCs/>
          <w:color w:val="auto"/>
          <w:u w:val="none"/>
        </w:rPr>
        <w:t xml:space="preserve"> website and follow the path</w:t>
      </w:r>
      <w:r w:rsidR="00020606">
        <w:rPr>
          <w:rStyle w:val="Hyperlink"/>
          <w:bCs/>
          <w:color w:val="auto"/>
          <w:u w:val="none"/>
        </w:rPr>
        <w:t>.</w:t>
      </w:r>
    </w:p>
    <w:p w:rsidR="00020606" w:rsidRPr="002D3CF3" w:rsidRDefault="00020606" w:rsidP="00020606">
      <w:pPr>
        <w:pStyle w:val="ListParagraph"/>
        <w:spacing w:line="120" w:lineRule="exact"/>
        <w:ind w:left="1134"/>
        <w:jc w:val="both"/>
        <w:rPr>
          <w:rStyle w:val="Hyperlink"/>
          <w:color w:val="auto"/>
          <w:u w:val="none"/>
        </w:rPr>
      </w:pPr>
    </w:p>
    <w:p w:rsidR="00B146F0" w:rsidRPr="002D3CF3" w:rsidRDefault="00A702EF" w:rsidP="00020606">
      <w:pPr>
        <w:pStyle w:val="ListParagraph"/>
        <w:ind w:left="1134"/>
        <w:jc w:val="both"/>
      </w:pPr>
      <w:r>
        <w:rPr>
          <w:rStyle w:val="ListParagraphChar"/>
        </w:rPr>
        <w:t>T</w:t>
      </w:r>
      <w:r w:rsidR="00B146F0" w:rsidRPr="002D3CF3">
        <w:rPr>
          <w:rStyle w:val="ListParagraphChar"/>
        </w:rPr>
        <w:t>he user will need to press the register button</w:t>
      </w:r>
      <w:r w:rsidR="00020606">
        <w:rPr>
          <w:rStyle w:val="ListParagraphChar"/>
        </w:rPr>
        <w:t xml:space="preserve"> only</w:t>
      </w:r>
      <w:r w:rsidR="00EC70C3" w:rsidRPr="002D3CF3">
        <w:rPr>
          <w:rStyle w:val="ListParagraphChar"/>
        </w:rPr>
        <w:t>,</w:t>
      </w:r>
      <w:r w:rsidR="00B146F0" w:rsidRPr="002D3CF3">
        <w:rPr>
          <w:rStyle w:val="ListParagraphChar"/>
        </w:rPr>
        <w:t xml:space="preserve"> as shown below</w:t>
      </w:r>
      <w:r w:rsidR="00B146F0" w:rsidRPr="002D3CF3">
        <w:t>:</w:t>
      </w:r>
    </w:p>
    <w:p w:rsidR="003061B7" w:rsidRDefault="003061B7" w:rsidP="00020606">
      <w:pPr>
        <w:ind w:left="1276"/>
        <w:jc w:val="both"/>
        <w:rPr>
          <w:noProof/>
          <w:lang w:eastAsia="en-ZA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BB4C448" wp14:editId="00DAB216">
                <wp:simplePos x="0" y="0"/>
                <wp:positionH relativeFrom="column">
                  <wp:posOffset>3961442</wp:posOffset>
                </wp:positionH>
                <wp:positionV relativeFrom="paragraph">
                  <wp:posOffset>1801495</wp:posOffset>
                </wp:positionV>
                <wp:extent cx="241396" cy="250166"/>
                <wp:effectExtent l="38100" t="38100" r="44450" b="55245"/>
                <wp:wrapNone/>
                <wp:docPr id="25" name="5-Point Sta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96" cy="250166"/>
                        </a:xfrm>
                        <a:prstGeom prst="star5">
                          <a:avLst>
                            <a:gd name="adj" fmla="val 17391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CF69C4" id="5-Point Star 25" o:spid="_x0000_s1026" style="position:absolute;margin-left:311.9pt;margin-top:141.85pt;width:19pt;height:19.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1396,250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" path="m,95555r94752,3820l120698,r25946,99375l241396,95555r-78717,57597l195293,250165,120698,186387,46103,250165,78717,153152,,95555xe" fillcolor="yellow" strokecolor="#ffc000" strokeweight="2pt">
                <v:path arrowok="t" o:connecttype="custom" o:connectlocs="0,95555;94752,99375;120698,0;146644,99375;241396,95555;162679,153152;195293,250165;120698,186387;46103,250165;78717,153152;0,95555" o:connectangles="0,0,0,0,0,0,0,0,0,0,0"/>
              </v:shape>
            </w:pict>
          </mc:Fallback>
        </mc:AlternateContent>
      </w:r>
      <w:r>
        <w:rPr>
          <w:noProof/>
          <w:lang w:eastAsia="en-ZA"/>
        </w:rPr>
        <w:drawing>
          <wp:inline distT="0" distB="0" distL="0" distR="0" wp14:anchorId="60EEA4BF" wp14:editId="3E331A6A">
            <wp:extent cx="4528868" cy="2708275"/>
            <wp:effectExtent l="0" t="0" r="508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ign on LGUPL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11" t="25345" r="28494" b="33157"/>
                    <a:stretch/>
                  </pic:blipFill>
                  <pic:spPr bwMode="auto">
                    <a:xfrm>
                      <a:off x="0" y="0"/>
                      <a:ext cx="4546841" cy="2719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E40" w:rsidRDefault="006A2E40" w:rsidP="00020606">
      <w:pPr>
        <w:ind w:left="1276"/>
        <w:jc w:val="both"/>
        <w:rPr>
          <w:noProof/>
          <w:lang w:eastAsia="en-ZA"/>
        </w:rPr>
      </w:pPr>
    </w:p>
    <w:p w:rsidR="003061B7" w:rsidRDefault="003061B7" w:rsidP="00020606">
      <w:pPr>
        <w:jc w:val="both"/>
        <w:rPr>
          <w:rFonts w:ascii="Calibri" w:hAnsi="Calibri" w:cs="Calibri"/>
          <w:color w:val="376092"/>
        </w:rPr>
      </w:pPr>
    </w:p>
    <w:p w:rsidR="00B146F0" w:rsidRDefault="00B146F0" w:rsidP="00020606">
      <w:pPr>
        <w:ind w:left="567"/>
        <w:jc w:val="both"/>
        <w:rPr>
          <w:color w:val="376092"/>
        </w:rPr>
      </w:pPr>
    </w:p>
    <w:p w:rsidR="00342CDA" w:rsidRDefault="00342CDA" w:rsidP="00020606">
      <w:pPr>
        <w:pStyle w:val="ListParagraph"/>
        <w:ind w:left="1134"/>
        <w:jc w:val="both"/>
        <w:rPr>
          <w:color w:val="000000" w:themeColor="text1"/>
        </w:rPr>
      </w:pPr>
    </w:p>
    <w:p w:rsidR="00B146F0" w:rsidRPr="003F5A6A" w:rsidRDefault="00B146F0" w:rsidP="00020606">
      <w:pPr>
        <w:pStyle w:val="ListParagraph"/>
        <w:numPr>
          <w:ilvl w:val="0"/>
          <w:numId w:val="3"/>
        </w:numPr>
        <w:ind w:left="1134" w:hanging="425"/>
        <w:jc w:val="both"/>
        <w:rPr>
          <w:color w:val="000000" w:themeColor="text1"/>
        </w:rPr>
      </w:pPr>
      <w:r w:rsidRPr="003F5A6A">
        <w:rPr>
          <w:color w:val="000000" w:themeColor="text1"/>
        </w:rPr>
        <w:t xml:space="preserve">The </w:t>
      </w:r>
      <w:r w:rsidR="00A702EF" w:rsidRPr="003F5A6A">
        <w:rPr>
          <w:color w:val="000000" w:themeColor="text1"/>
        </w:rPr>
        <w:t xml:space="preserve">following </w:t>
      </w:r>
      <w:r w:rsidRPr="003F5A6A">
        <w:rPr>
          <w:color w:val="000000" w:themeColor="text1"/>
        </w:rPr>
        <w:t xml:space="preserve">screen will be displayed and the user has to complete all the required </w:t>
      </w:r>
      <w:r w:rsidRPr="003F5A6A">
        <w:rPr>
          <w:b/>
          <w:color w:val="FF0000"/>
          <w:sz w:val="24"/>
          <w:szCs w:val="24"/>
        </w:rPr>
        <w:t>*</w:t>
      </w:r>
      <w:r w:rsidRPr="003F5A6A">
        <w:rPr>
          <w:color w:val="000000" w:themeColor="text1"/>
        </w:rPr>
        <w:t xml:space="preserve"> information</w:t>
      </w:r>
      <w:r w:rsidR="003F5A6A" w:rsidRPr="003F5A6A">
        <w:rPr>
          <w:color w:val="000000" w:themeColor="text1"/>
        </w:rPr>
        <w:t>:</w:t>
      </w:r>
      <w:r w:rsidRPr="003F5A6A">
        <w:rPr>
          <w:color w:val="000000" w:themeColor="text1"/>
        </w:rPr>
        <w:t xml:space="preserve">  </w:t>
      </w:r>
    </w:p>
    <w:p w:rsidR="00B146F0" w:rsidRDefault="00B146F0" w:rsidP="00020606">
      <w:pPr>
        <w:jc w:val="both"/>
        <w:rPr>
          <w:color w:val="376092"/>
        </w:rPr>
      </w:pPr>
    </w:p>
    <w:p w:rsidR="0093168E" w:rsidRDefault="00020606" w:rsidP="00020606">
      <w:pPr>
        <w:ind w:left="851"/>
        <w:jc w:val="both"/>
        <w:rPr>
          <w:color w:val="376092"/>
        </w:rPr>
      </w:pPr>
      <w:r>
        <w:rPr>
          <w:noProof/>
          <w:color w:val="4F81BD"/>
          <w:lang w:eastAsia="en-ZA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49893072" wp14:editId="2F145A62">
                <wp:simplePos x="0" y="0"/>
                <wp:positionH relativeFrom="column">
                  <wp:posOffset>3228340</wp:posOffset>
                </wp:positionH>
                <wp:positionV relativeFrom="paragraph">
                  <wp:posOffset>1588135</wp:posOffset>
                </wp:positionV>
                <wp:extent cx="827405" cy="207010"/>
                <wp:effectExtent l="0" t="0" r="0" b="25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2070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3168E" w:rsidRPr="0093168E" w:rsidRDefault="0093168E" w:rsidP="007226B7">
                            <w:pPr>
                              <w:spacing w:line="160" w:lineRule="exact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  <w:r w:rsidRPr="0093168E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e.g. Upload@9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254.2pt;margin-top:125.05pt;width:65.15pt;height:16.3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" fillcolor="window" stroked="f" strokeweight=".5pt">
                <v:textbox>
                  <w:txbxContent>
                    <w:p w:rsidR="0093168E" w:rsidRPr="0093168E" w:rsidRDefault="0093168E" w:rsidP="007226B7">
                      <w:pPr>
                        <w:spacing w:line="160" w:lineRule="exact"/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  <w:r w:rsidRPr="0093168E"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e.g. Upload@9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F81BD"/>
          <w:lang w:eastAsia="en-Z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ADC3AB1" wp14:editId="2DC47104">
                <wp:simplePos x="0" y="0"/>
                <wp:positionH relativeFrom="column">
                  <wp:posOffset>4964430</wp:posOffset>
                </wp:positionH>
                <wp:positionV relativeFrom="paragraph">
                  <wp:posOffset>647065</wp:posOffset>
                </wp:positionV>
                <wp:extent cx="0" cy="333376"/>
                <wp:effectExtent l="152400" t="38100" r="76200" b="666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33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390.9pt;margin-top:50.95pt;width:0;height:26.2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color w:val="4F81BD"/>
          <w:lang w:eastAsia="en-ZA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43082B0" wp14:editId="34128AC8">
                <wp:simplePos x="0" y="0"/>
                <wp:positionH relativeFrom="column">
                  <wp:posOffset>3345181</wp:posOffset>
                </wp:positionH>
                <wp:positionV relativeFrom="paragraph">
                  <wp:posOffset>977900</wp:posOffset>
                </wp:positionV>
                <wp:extent cx="1618614" cy="379730"/>
                <wp:effectExtent l="57150" t="38100" r="58420" b="13462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8614" cy="3797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263.4pt;margin-top:77pt;width:127.45pt;height:29.9pt;flip:x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93168E" w:rsidRPr="0093168E">
        <w:rPr>
          <w:noProof/>
          <w:bdr w:val="single" w:sz="4" w:space="0" w:color="BFBFBF" w:themeColor="background1" w:themeShade="BF"/>
          <w:lang w:eastAsia="en-ZA"/>
        </w:rPr>
        <w:drawing>
          <wp:inline distT="0" distB="0" distL="0" distR="0" wp14:anchorId="4662E343" wp14:editId="5AB55B8D">
            <wp:extent cx="6262777" cy="3554312"/>
            <wp:effectExtent l="19050" t="19050" r="24130" b="273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053" t="6457" r="6738" b="4871"/>
                    <a:stretch/>
                  </pic:blipFill>
                  <pic:spPr bwMode="auto">
                    <a:xfrm>
                      <a:off x="0" y="0"/>
                      <a:ext cx="6261815" cy="355376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827" w:rsidRDefault="006D6827" w:rsidP="00020606">
      <w:pPr>
        <w:jc w:val="both"/>
        <w:rPr>
          <w:color w:val="376092"/>
        </w:rPr>
      </w:pPr>
    </w:p>
    <w:p w:rsidR="00CA1810" w:rsidRPr="00342CDA" w:rsidRDefault="006D6827" w:rsidP="00020606">
      <w:pPr>
        <w:pStyle w:val="ListParagraph"/>
        <w:numPr>
          <w:ilvl w:val="0"/>
          <w:numId w:val="7"/>
        </w:numPr>
        <w:ind w:left="1134" w:hanging="425"/>
        <w:jc w:val="both"/>
        <w:rPr>
          <w:color w:val="376092"/>
        </w:rPr>
      </w:pPr>
      <w:r w:rsidRPr="003F5A6A">
        <w:t xml:space="preserve">It is of utmost importance that the </w:t>
      </w:r>
      <w:r w:rsidR="003B5DD4" w:rsidRPr="003F5A6A">
        <w:t>official enters</w:t>
      </w:r>
      <w:r w:rsidRPr="003F5A6A">
        <w:t xml:space="preserve"> </w:t>
      </w:r>
      <w:r w:rsidR="003B5DD4" w:rsidRPr="003F5A6A">
        <w:t xml:space="preserve">his/her </w:t>
      </w:r>
      <w:r w:rsidRPr="003F5A6A">
        <w:t>e-mail address in the ‘User Name</w:t>
      </w:r>
      <w:r w:rsidR="005178EC" w:rsidRPr="003F5A6A">
        <w:t>’</w:t>
      </w:r>
      <w:r w:rsidRPr="00CA1810">
        <w:rPr>
          <w:color w:val="FF0000"/>
        </w:rPr>
        <w:t>*</w:t>
      </w:r>
      <w:r w:rsidRPr="003F5A6A">
        <w:t xml:space="preserve"> field</w:t>
      </w:r>
      <w:r w:rsidR="003F5A6A" w:rsidRPr="003F5A6A">
        <w:t>,</w:t>
      </w:r>
      <w:r w:rsidRPr="003F5A6A">
        <w:t xml:space="preserve"> </w:t>
      </w:r>
      <w:r w:rsidRPr="00CA1810">
        <w:rPr>
          <w:b/>
        </w:rPr>
        <w:t>to avoid rejection of the portal registration</w:t>
      </w:r>
      <w:r w:rsidR="003F5A6A" w:rsidRPr="00CA1810">
        <w:rPr>
          <w:b/>
        </w:rPr>
        <w:t xml:space="preserve"> (</w:t>
      </w:r>
      <w:r w:rsidR="00303C2B" w:rsidRPr="003F5A6A">
        <w:t>see screenshot below</w:t>
      </w:r>
      <w:r w:rsidR="00A324FA">
        <w:t>)</w:t>
      </w:r>
      <w:r w:rsidR="00A324FA" w:rsidRPr="00CA1810">
        <w:rPr>
          <w:color w:val="000000" w:themeColor="text1"/>
        </w:rPr>
        <w:t xml:space="preserve"> </w:t>
      </w:r>
      <w:r w:rsidRPr="003F5A6A">
        <w:t>This ‘User Name’ must be the same as the e-mail address</w:t>
      </w:r>
      <w:r w:rsidR="003B5DD4" w:rsidRPr="003F5A6A">
        <w:t xml:space="preserve"> that is entered </w:t>
      </w:r>
      <w:r w:rsidRPr="003F5A6A">
        <w:t>in the</w:t>
      </w:r>
      <w:r w:rsidR="005178EC" w:rsidRPr="003F5A6A">
        <w:t xml:space="preserve"> ’</w:t>
      </w:r>
      <w:r w:rsidRPr="003F5A6A">
        <w:t>E-mail address’</w:t>
      </w:r>
      <w:r w:rsidRPr="00CA1810">
        <w:rPr>
          <w:color w:val="FF0000"/>
        </w:rPr>
        <w:t xml:space="preserve">* </w:t>
      </w:r>
      <w:r w:rsidR="00A324FA">
        <w:t>field</w:t>
      </w:r>
      <w:r w:rsidR="00A324FA" w:rsidRPr="00CA1810">
        <w:rPr>
          <w:b/>
        </w:rPr>
        <w:t>.</w:t>
      </w:r>
      <w:r w:rsidR="00A324FA" w:rsidRPr="003F5A6A">
        <w:t xml:space="preserve"> </w:t>
      </w:r>
      <w:r w:rsidR="00A324FA">
        <w:t xml:space="preserve">If these values are not the same, </w:t>
      </w:r>
      <w:r w:rsidR="00A324FA" w:rsidRPr="00CA1810">
        <w:rPr>
          <w:color w:val="000000" w:themeColor="text1"/>
        </w:rPr>
        <w:t>National Treasury will reject the registration and inform the registering municipal official by e-mail.  The official will have to re-register according to this requirement.</w:t>
      </w:r>
      <w:r w:rsidR="00CA1810" w:rsidRPr="00CA1810">
        <w:rPr>
          <w:color w:val="000000" w:themeColor="text1"/>
        </w:rPr>
        <w:t xml:space="preserve"> </w:t>
      </w:r>
    </w:p>
    <w:p w:rsidR="00342CDA" w:rsidRPr="00CA1810" w:rsidRDefault="00342CDA" w:rsidP="00020606">
      <w:pPr>
        <w:pStyle w:val="ListParagraph"/>
        <w:ind w:left="1134"/>
        <w:jc w:val="both"/>
        <w:rPr>
          <w:color w:val="376092"/>
        </w:rPr>
      </w:pPr>
    </w:p>
    <w:p w:rsidR="00303C2B" w:rsidRPr="00CA1810" w:rsidRDefault="00CA1810" w:rsidP="00020606">
      <w:pPr>
        <w:pStyle w:val="ListParagraph"/>
        <w:numPr>
          <w:ilvl w:val="0"/>
          <w:numId w:val="7"/>
        </w:numPr>
        <w:ind w:left="1134" w:hanging="425"/>
        <w:jc w:val="both"/>
        <w:rPr>
          <w:color w:val="376092"/>
        </w:rPr>
      </w:pPr>
      <w:r w:rsidRPr="00CA1810">
        <w:rPr>
          <w:color w:val="000000" w:themeColor="text1"/>
        </w:rPr>
        <w:t>Adhering to th</w:t>
      </w:r>
      <w:r>
        <w:rPr>
          <w:color w:val="000000" w:themeColor="text1"/>
        </w:rPr>
        <w:t xml:space="preserve">e above </w:t>
      </w:r>
      <w:r w:rsidRPr="00CA1810">
        <w:rPr>
          <w:color w:val="000000" w:themeColor="text1"/>
        </w:rPr>
        <w:t xml:space="preserve">as well as </w:t>
      </w:r>
      <w:r>
        <w:rPr>
          <w:color w:val="000000" w:themeColor="text1"/>
        </w:rPr>
        <w:t>consistency</w:t>
      </w:r>
      <w:r w:rsidRPr="00CA1810">
        <w:rPr>
          <w:color w:val="000000" w:themeColor="text1"/>
        </w:rPr>
        <w:t xml:space="preserve"> between the portal registration information and the contacts information on the </w:t>
      </w:r>
      <w:proofErr w:type="gramStart"/>
      <w:r w:rsidRPr="00CA1810">
        <w:rPr>
          <w:color w:val="000000" w:themeColor="text1"/>
        </w:rPr>
        <w:t>LGDB</w:t>
      </w:r>
      <w:r>
        <w:rPr>
          <w:color w:val="000000" w:themeColor="text1"/>
        </w:rPr>
        <w:t>,</w:t>
      </w:r>
      <w:proofErr w:type="gramEnd"/>
      <w:r w:rsidRPr="00CA1810">
        <w:rPr>
          <w:color w:val="000000" w:themeColor="text1"/>
        </w:rPr>
        <w:t xml:space="preserve"> are equally important for the upload portal registration to be approved. </w:t>
      </w:r>
    </w:p>
    <w:p w:rsidR="00CA1810" w:rsidRPr="00CA1810" w:rsidRDefault="00CA1810" w:rsidP="00020606">
      <w:pPr>
        <w:pStyle w:val="ListParagraph"/>
        <w:ind w:left="1134"/>
        <w:jc w:val="both"/>
        <w:rPr>
          <w:color w:val="376092"/>
        </w:rPr>
      </w:pPr>
    </w:p>
    <w:p w:rsidR="00303C2B" w:rsidRDefault="00303C2B" w:rsidP="00020606">
      <w:pPr>
        <w:pStyle w:val="ListParagraph"/>
        <w:ind w:firstLine="698"/>
        <w:jc w:val="both"/>
        <w:rPr>
          <w:color w:val="376092"/>
        </w:rPr>
      </w:pPr>
      <w:r>
        <w:rPr>
          <w:noProof/>
          <w:color w:val="376092"/>
        </w:rPr>
        <w:drawing>
          <wp:inline distT="0" distB="0" distL="0" distR="0" wp14:anchorId="7A8624BC" wp14:editId="073C2B73">
            <wp:extent cx="4226133" cy="2510287"/>
            <wp:effectExtent l="0" t="0" r="3175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ending Registration LG Upload Portal MM.b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1" t="25700" r="21540" b="32899"/>
                    <a:stretch/>
                  </pic:blipFill>
                  <pic:spPr bwMode="auto">
                    <a:xfrm>
                      <a:off x="0" y="0"/>
                      <a:ext cx="4245469" cy="2521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CDA" w:rsidRDefault="00342CDA" w:rsidP="00020606">
      <w:pPr>
        <w:pStyle w:val="ListParagraph"/>
        <w:ind w:firstLine="698"/>
        <w:jc w:val="both"/>
        <w:rPr>
          <w:color w:val="376092"/>
        </w:rPr>
      </w:pPr>
    </w:p>
    <w:p w:rsidR="00214A23" w:rsidRDefault="00214A23" w:rsidP="00020606">
      <w:pPr>
        <w:pStyle w:val="ListParagraph"/>
        <w:jc w:val="both"/>
        <w:rPr>
          <w:color w:val="376092"/>
        </w:rPr>
      </w:pPr>
    </w:p>
    <w:p w:rsidR="00214A23" w:rsidRPr="00214A23" w:rsidRDefault="00214A23" w:rsidP="00020606">
      <w:pPr>
        <w:pStyle w:val="ListParagraph"/>
        <w:jc w:val="both"/>
        <w:rPr>
          <w:color w:val="376092"/>
        </w:rPr>
      </w:pPr>
    </w:p>
    <w:p w:rsidR="006D6827" w:rsidRPr="00540FE4" w:rsidRDefault="00A324FA" w:rsidP="00020606">
      <w:pPr>
        <w:pStyle w:val="ListParagraph"/>
        <w:numPr>
          <w:ilvl w:val="0"/>
          <w:numId w:val="3"/>
        </w:numPr>
        <w:ind w:left="1134" w:hanging="425"/>
        <w:jc w:val="both"/>
        <w:rPr>
          <w:color w:val="376092"/>
        </w:rPr>
      </w:pPr>
      <w:r w:rsidRPr="00CA1810">
        <w:rPr>
          <w:color w:val="000000" w:themeColor="text1"/>
        </w:rPr>
        <w:t xml:space="preserve">The </w:t>
      </w:r>
      <w:r w:rsidR="00B146F0" w:rsidRPr="00CA1810">
        <w:rPr>
          <w:color w:val="000000" w:themeColor="text1"/>
        </w:rPr>
        <w:t xml:space="preserve"> </w:t>
      </w:r>
      <w:r w:rsidR="00B146F0" w:rsidRPr="00CA1810">
        <w:rPr>
          <w:i/>
          <w:iCs/>
          <w:color w:val="000000" w:themeColor="text1"/>
        </w:rPr>
        <w:t>password</w:t>
      </w:r>
      <w:r w:rsidR="00B146F0" w:rsidRPr="00CA1810">
        <w:rPr>
          <w:color w:val="000000" w:themeColor="text1"/>
        </w:rPr>
        <w:t xml:space="preserve"> must have at least seven (7) characters of which at least one (1) character must be a non-alphanumeric character, i.e. special characters, e.g. “@, #, $, %, ^, &amp;, * ” etc. If the entered password does not satisfy </w:t>
      </w:r>
      <w:proofErr w:type="gramStart"/>
      <w:r w:rsidR="00B146F0" w:rsidRPr="00CA1810">
        <w:rPr>
          <w:color w:val="000000" w:themeColor="text1"/>
        </w:rPr>
        <w:t>this</w:t>
      </w:r>
      <w:r w:rsidR="00CA1810">
        <w:rPr>
          <w:color w:val="000000" w:themeColor="text1"/>
        </w:rPr>
        <w:t xml:space="preserve"> </w:t>
      </w:r>
      <w:r w:rsidR="00B146F0" w:rsidRPr="00CA1810">
        <w:rPr>
          <w:color w:val="000000" w:themeColor="text1"/>
        </w:rPr>
        <w:t>criteria</w:t>
      </w:r>
      <w:proofErr w:type="gramEnd"/>
      <w:r w:rsidR="00B146F0" w:rsidRPr="00CA1810">
        <w:rPr>
          <w:color w:val="000000" w:themeColor="text1"/>
        </w:rPr>
        <w:t>, error message: ‘The password must contain at least 1 non alphanumeric character’</w:t>
      </w:r>
      <w:r w:rsidR="00CA1810" w:rsidRPr="00CA1810">
        <w:rPr>
          <w:color w:val="000000" w:themeColor="text1"/>
        </w:rPr>
        <w:t>.</w:t>
      </w:r>
    </w:p>
    <w:p w:rsidR="00540FE4" w:rsidRPr="00CA1810" w:rsidRDefault="00540FE4" w:rsidP="00020606">
      <w:pPr>
        <w:pStyle w:val="ListParagraph"/>
        <w:ind w:left="1134"/>
        <w:jc w:val="both"/>
        <w:rPr>
          <w:color w:val="376092"/>
        </w:rPr>
      </w:pPr>
    </w:p>
    <w:p w:rsidR="006D6827" w:rsidRDefault="006D6827" w:rsidP="00020606">
      <w:pPr>
        <w:pStyle w:val="ListParagraph"/>
        <w:numPr>
          <w:ilvl w:val="0"/>
          <w:numId w:val="4"/>
        </w:numPr>
        <w:ind w:left="1134" w:hanging="425"/>
        <w:jc w:val="both"/>
        <w:rPr>
          <w:color w:val="000000" w:themeColor="text1"/>
        </w:rPr>
      </w:pPr>
      <w:r w:rsidRPr="00A324FA">
        <w:rPr>
          <w:color w:val="000000" w:themeColor="text1"/>
        </w:rPr>
        <w:t>Press the Register button to submit the</w:t>
      </w:r>
      <w:r w:rsidR="00540FE4">
        <w:rPr>
          <w:color w:val="000000" w:themeColor="text1"/>
        </w:rPr>
        <w:t xml:space="preserve"> completed</w:t>
      </w:r>
      <w:r w:rsidRPr="00A324FA">
        <w:rPr>
          <w:color w:val="000000" w:themeColor="text1"/>
        </w:rPr>
        <w:t xml:space="preserve"> registration application to the administrator at National Treasury</w:t>
      </w:r>
      <w:r w:rsidR="00470401">
        <w:rPr>
          <w:color w:val="000000" w:themeColor="text1"/>
        </w:rPr>
        <w:t>.</w:t>
      </w:r>
    </w:p>
    <w:p w:rsidR="00470401" w:rsidRPr="00A324FA" w:rsidRDefault="00470401" w:rsidP="00020606">
      <w:pPr>
        <w:pStyle w:val="ListParagraph"/>
        <w:ind w:left="1134"/>
        <w:jc w:val="both"/>
        <w:rPr>
          <w:color w:val="000000" w:themeColor="text1"/>
        </w:rPr>
      </w:pPr>
    </w:p>
    <w:p w:rsidR="006D6827" w:rsidRDefault="006D6827" w:rsidP="00020606">
      <w:pPr>
        <w:pStyle w:val="Heading1"/>
        <w:numPr>
          <w:ilvl w:val="0"/>
          <w:numId w:val="6"/>
        </w:numPr>
        <w:jc w:val="both"/>
      </w:pPr>
      <w:bookmarkStart w:id="0" w:name="_Approval_of_registration"/>
      <w:bookmarkEnd w:id="0"/>
      <w:r>
        <w:t xml:space="preserve">Approval of registration by NT Portal Administrator </w:t>
      </w:r>
    </w:p>
    <w:p w:rsidR="00342CDA" w:rsidRPr="00342CDA" w:rsidRDefault="00342CDA" w:rsidP="00020606">
      <w:pPr>
        <w:jc w:val="both"/>
      </w:pPr>
    </w:p>
    <w:p w:rsidR="00B146F0" w:rsidRDefault="00B146F0" w:rsidP="00020606">
      <w:pPr>
        <w:pStyle w:val="Heading2"/>
        <w:numPr>
          <w:ilvl w:val="0"/>
          <w:numId w:val="4"/>
        </w:numPr>
        <w:spacing w:line="240" w:lineRule="auto"/>
        <w:ind w:left="1134" w:hanging="425"/>
        <w:jc w:val="both"/>
        <w:rPr>
          <w:rFonts w:ascii="Calibri" w:hAnsi="Calibri" w:cs="Calibri"/>
          <w:b w:val="0"/>
          <w:bCs w:val="0"/>
          <w:color w:val="000000" w:themeColor="text1"/>
          <w:sz w:val="22"/>
          <w:szCs w:val="22"/>
        </w:rPr>
      </w:pPr>
      <w:bookmarkStart w:id="1" w:name="_After_approval_of"/>
      <w:bookmarkEnd w:id="1"/>
      <w:r w:rsidRPr="00CA1810">
        <w:rPr>
          <w:rFonts w:ascii="Calibri" w:hAnsi="Calibri" w:cs="Calibri"/>
          <w:b w:val="0"/>
          <w:bCs w:val="0"/>
          <w:color w:val="000000" w:themeColor="text1"/>
          <w:sz w:val="22"/>
          <w:szCs w:val="22"/>
        </w:rPr>
        <w:t xml:space="preserve">After </w:t>
      </w:r>
      <w:r w:rsidR="00470401">
        <w:rPr>
          <w:rFonts w:ascii="Calibri" w:hAnsi="Calibri" w:cs="Calibri"/>
          <w:b w:val="0"/>
          <w:bCs w:val="0"/>
          <w:color w:val="000000" w:themeColor="text1"/>
          <w:sz w:val="22"/>
          <w:szCs w:val="22"/>
        </w:rPr>
        <w:t>the Upload portal administrator approved the</w:t>
      </w:r>
      <w:r w:rsidRPr="00CA1810">
        <w:rPr>
          <w:rFonts w:ascii="Calibri" w:hAnsi="Calibri" w:cs="Calibri"/>
          <w:b w:val="0"/>
          <w:bCs w:val="0"/>
          <w:color w:val="000000" w:themeColor="text1"/>
          <w:sz w:val="22"/>
          <w:szCs w:val="22"/>
        </w:rPr>
        <w:t xml:space="preserve"> registration and upload rights to the portal, the user will receive an e-mail to confirm the successful registration:</w:t>
      </w:r>
    </w:p>
    <w:p w:rsidR="00342CDA" w:rsidRDefault="00342CDA" w:rsidP="00020606">
      <w:pPr>
        <w:pStyle w:val="Heading2"/>
        <w:spacing w:line="240" w:lineRule="auto"/>
        <w:ind w:left="709" w:firstLine="425"/>
        <w:jc w:val="both"/>
        <w:rPr>
          <w:noProof/>
          <w:bdr w:val="single" w:sz="4" w:space="0" w:color="auto"/>
        </w:rPr>
      </w:pPr>
    </w:p>
    <w:p w:rsidR="008D2FAC" w:rsidRDefault="008D2FAC" w:rsidP="00020606">
      <w:pPr>
        <w:pStyle w:val="Heading2"/>
        <w:spacing w:line="240" w:lineRule="auto"/>
        <w:ind w:left="709" w:firstLine="425"/>
        <w:jc w:val="both"/>
        <w:rPr>
          <w:rFonts w:ascii="Calibri" w:hAnsi="Calibri" w:cs="Calibri"/>
          <w:b w:val="0"/>
          <w:bCs w:val="0"/>
          <w:color w:val="000000" w:themeColor="text1"/>
          <w:sz w:val="22"/>
          <w:szCs w:val="22"/>
        </w:rPr>
      </w:pPr>
      <w:r w:rsidRPr="008D2FAC">
        <w:rPr>
          <w:noProof/>
          <w:bdr w:val="single" w:sz="4" w:space="0" w:color="auto"/>
        </w:rPr>
        <w:drawing>
          <wp:inline distT="0" distB="0" distL="0" distR="0" wp14:anchorId="2A5B84AA" wp14:editId="13FD35D8">
            <wp:extent cx="5730799" cy="3036499"/>
            <wp:effectExtent l="0" t="0" r="381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3"/>
                    <a:srcRect t="1" b="1676"/>
                    <a:stretch/>
                  </pic:blipFill>
                  <pic:spPr bwMode="auto">
                    <a:xfrm>
                      <a:off x="0" y="0"/>
                      <a:ext cx="5731510" cy="3036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CDA" w:rsidRDefault="00342CDA" w:rsidP="00020606">
      <w:pPr>
        <w:pStyle w:val="Heading2"/>
        <w:spacing w:line="240" w:lineRule="auto"/>
        <w:ind w:left="709" w:firstLine="425"/>
        <w:jc w:val="both"/>
        <w:rPr>
          <w:rFonts w:ascii="Calibri" w:hAnsi="Calibri" w:cs="Calibri"/>
          <w:b w:val="0"/>
          <w:bCs w:val="0"/>
          <w:color w:val="000000" w:themeColor="text1"/>
          <w:sz w:val="22"/>
          <w:szCs w:val="22"/>
        </w:rPr>
      </w:pPr>
    </w:p>
    <w:p w:rsidR="00470401" w:rsidRDefault="00470401" w:rsidP="00020606">
      <w:pPr>
        <w:pStyle w:val="Heading2"/>
        <w:spacing w:before="0" w:line="120" w:lineRule="exact"/>
        <w:ind w:left="709" w:firstLine="425"/>
        <w:jc w:val="both"/>
        <w:rPr>
          <w:rFonts w:ascii="Calibri" w:hAnsi="Calibri" w:cs="Calibri"/>
          <w:b w:val="0"/>
          <w:bCs w:val="0"/>
          <w:color w:val="000000" w:themeColor="text1"/>
          <w:sz w:val="22"/>
          <w:szCs w:val="22"/>
        </w:rPr>
      </w:pPr>
    </w:p>
    <w:p w:rsidR="00B146F0" w:rsidRPr="008D2FAC" w:rsidRDefault="00DD3657" w:rsidP="00020606">
      <w:pPr>
        <w:pStyle w:val="ListParagraph"/>
        <w:numPr>
          <w:ilvl w:val="0"/>
          <w:numId w:val="4"/>
        </w:numPr>
        <w:ind w:left="1134" w:hanging="425"/>
        <w:jc w:val="both"/>
        <w:rPr>
          <w:rFonts w:eastAsia="Times New Roman" w:cs="Times New Roman"/>
        </w:rPr>
      </w:pPr>
      <w:bookmarkStart w:id="2" w:name="_Toc456277622"/>
      <w:r w:rsidRPr="008D2FAC">
        <w:rPr>
          <w:rFonts w:eastAsia="Times New Roman" w:cs="Times New Roman"/>
        </w:rPr>
        <w:t xml:space="preserve">Upon receiving confirmation of the </w:t>
      </w:r>
      <w:r w:rsidR="00020606">
        <w:rPr>
          <w:rFonts w:eastAsia="Times New Roman" w:cs="Times New Roman"/>
        </w:rPr>
        <w:t xml:space="preserve">upload registration approval </w:t>
      </w:r>
      <w:r w:rsidRPr="008D2FAC">
        <w:rPr>
          <w:rFonts w:eastAsia="Times New Roman" w:cs="Times New Roman"/>
        </w:rPr>
        <w:t>of the municipal official(s)</w:t>
      </w:r>
      <w:r w:rsidR="00470401">
        <w:rPr>
          <w:rFonts w:eastAsia="Times New Roman" w:cs="Times New Roman"/>
        </w:rPr>
        <w:t>,</w:t>
      </w:r>
      <w:r w:rsidRPr="008D2FAC">
        <w:rPr>
          <w:rFonts w:eastAsia="Times New Roman" w:cs="Times New Roman"/>
        </w:rPr>
        <w:t xml:space="preserve"> the delegation letter </w:t>
      </w:r>
      <w:proofErr w:type="gramStart"/>
      <w:r w:rsidRPr="008D2FAC">
        <w:rPr>
          <w:rFonts w:eastAsia="Times New Roman" w:cs="Times New Roman"/>
        </w:rPr>
        <w:t>must be uploaded</w:t>
      </w:r>
      <w:proofErr w:type="gramEnd"/>
      <w:r w:rsidR="002D3CF3" w:rsidRPr="008D2FAC">
        <w:rPr>
          <w:rFonts w:eastAsia="Times New Roman" w:cs="Times New Roman"/>
        </w:rPr>
        <w:t xml:space="preserve"> if the </w:t>
      </w:r>
      <w:r w:rsidR="005A368F">
        <w:rPr>
          <w:rFonts w:eastAsia="Times New Roman" w:cs="Times New Roman"/>
        </w:rPr>
        <w:t>Municipal Manager</w:t>
      </w:r>
      <w:r w:rsidR="002D3CF3" w:rsidRPr="008D2FAC">
        <w:rPr>
          <w:rFonts w:eastAsia="Times New Roman" w:cs="Times New Roman"/>
        </w:rPr>
        <w:t xml:space="preserve"> delegated the submission of information to municipal officials</w:t>
      </w:r>
      <w:r w:rsidR="00470401">
        <w:rPr>
          <w:rFonts w:eastAsia="Times New Roman" w:cs="Times New Roman"/>
        </w:rPr>
        <w:t>.</w:t>
      </w:r>
    </w:p>
    <w:p w:rsidR="00DD3657" w:rsidRDefault="00DD3657" w:rsidP="00020606">
      <w:pPr>
        <w:jc w:val="both"/>
        <w:rPr>
          <w:rFonts w:ascii="Calibri" w:hAnsi="Calibri" w:cs="Calibri"/>
          <w:b/>
          <w:bCs/>
          <w:color w:val="376092"/>
        </w:rPr>
      </w:pPr>
    </w:p>
    <w:p w:rsidR="008D2FAC" w:rsidRDefault="008D2FAC" w:rsidP="00020606">
      <w:pPr>
        <w:jc w:val="both"/>
        <w:rPr>
          <w:rFonts w:ascii="Calibri" w:hAnsi="Calibri" w:cs="Calibri"/>
          <w:b/>
          <w:bCs/>
          <w:color w:val="376092"/>
        </w:rPr>
      </w:pPr>
    </w:p>
    <w:p w:rsidR="008D2FAC" w:rsidRDefault="008D2FAC" w:rsidP="00020606">
      <w:pPr>
        <w:jc w:val="both"/>
        <w:rPr>
          <w:rFonts w:ascii="Calibri" w:hAnsi="Calibri" w:cs="Calibri"/>
          <w:b/>
          <w:bCs/>
          <w:color w:val="376092"/>
        </w:rPr>
      </w:pPr>
    </w:p>
    <w:p w:rsidR="008D2FAC" w:rsidRDefault="008D2FAC" w:rsidP="00020606">
      <w:pPr>
        <w:jc w:val="both"/>
        <w:rPr>
          <w:rFonts w:ascii="Calibri" w:hAnsi="Calibri" w:cs="Calibri"/>
          <w:b/>
          <w:bCs/>
          <w:color w:val="376092"/>
        </w:rPr>
      </w:pPr>
    </w:p>
    <w:p w:rsidR="008D2FAC" w:rsidRDefault="008D2FAC" w:rsidP="00020606">
      <w:pPr>
        <w:jc w:val="both"/>
        <w:rPr>
          <w:rFonts w:ascii="Calibri" w:hAnsi="Calibri" w:cs="Calibri"/>
          <w:b/>
          <w:bCs/>
          <w:color w:val="376092"/>
        </w:rPr>
      </w:pPr>
    </w:p>
    <w:p w:rsidR="008D2FAC" w:rsidRDefault="008D2FAC" w:rsidP="00020606">
      <w:pPr>
        <w:jc w:val="both"/>
        <w:rPr>
          <w:rFonts w:ascii="Calibri" w:hAnsi="Calibri" w:cs="Calibri"/>
          <w:b/>
          <w:bCs/>
          <w:color w:val="376092"/>
        </w:rPr>
      </w:pPr>
    </w:p>
    <w:p w:rsidR="008D2FAC" w:rsidRDefault="008D2FAC" w:rsidP="00020606">
      <w:pPr>
        <w:jc w:val="both"/>
        <w:rPr>
          <w:rFonts w:ascii="Calibri" w:hAnsi="Calibri" w:cs="Calibri"/>
          <w:b/>
          <w:bCs/>
          <w:color w:val="376092"/>
        </w:rPr>
      </w:pPr>
    </w:p>
    <w:p w:rsidR="008D2FAC" w:rsidRDefault="008D2FAC" w:rsidP="00020606">
      <w:pPr>
        <w:jc w:val="both"/>
        <w:rPr>
          <w:rFonts w:ascii="Calibri" w:hAnsi="Calibri" w:cs="Calibri"/>
          <w:b/>
          <w:bCs/>
          <w:color w:val="376092"/>
        </w:rPr>
      </w:pPr>
    </w:p>
    <w:p w:rsidR="008D2FAC" w:rsidRDefault="008D2FAC" w:rsidP="00020606">
      <w:pPr>
        <w:jc w:val="both"/>
        <w:rPr>
          <w:rFonts w:ascii="Calibri" w:hAnsi="Calibri" w:cs="Calibri"/>
          <w:b/>
          <w:bCs/>
          <w:color w:val="376092"/>
        </w:rPr>
      </w:pPr>
    </w:p>
    <w:p w:rsidR="008D2FAC" w:rsidRDefault="008D2FAC" w:rsidP="00020606">
      <w:pPr>
        <w:jc w:val="both"/>
        <w:rPr>
          <w:rFonts w:ascii="Calibri" w:hAnsi="Calibri" w:cs="Calibri"/>
          <w:b/>
          <w:bCs/>
          <w:color w:val="376092"/>
        </w:rPr>
      </w:pPr>
    </w:p>
    <w:p w:rsidR="008D2FAC" w:rsidRDefault="008D2FAC" w:rsidP="00020606">
      <w:pPr>
        <w:jc w:val="both"/>
        <w:rPr>
          <w:rFonts w:ascii="Calibri" w:hAnsi="Calibri" w:cs="Calibri"/>
          <w:b/>
          <w:bCs/>
          <w:color w:val="376092"/>
        </w:rPr>
      </w:pPr>
    </w:p>
    <w:p w:rsidR="006A2E40" w:rsidRDefault="006A2E40" w:rsidP="00020606">
      <w:pPr>
        <w:jc w:val="both"/>
        <w:rPr>
          <w:rFonts w:ascii="Calibri" w:hAnsi="Calibri" w:cs="Calibri"/>
          <w:b/>
          <w:bCs/>
          <w:color w:val="376092"/>
        </w:rPr>
      </w:pPr>
    </w:p>
    <w:p w:rsidR="00B146F0" w:rsidRDefault="00B146F0" w:rsidP="00020606">
      <w:pPr>
        <w:pStyle w:val="ListParagraph"/>
        <w:numPr>
          <w:ilvl w:val="0"/>
          <w:numId w:val="4"/>
        </w:numPr>
        <w:ind w:left="1134" w:hanging="425"/>
        <w:jc w:val="both"/>
        <w:rPr>
          <w:bCs/>
          <w:color w:val="000000" w:themeColor="text1"/>
        </w:rPr>
      </w:pPr>
      <w:r w:rsidRPr="00470401">
        <w:rPr>
          <w:bCs/>
          <w:color w:val="000000" w:themeColor="text1"/>
        </w:rPr>
        <w:t>The user can now sign in</w:t>
      </w:r>
      <w:r w:rsidR="00020606">
        <w:rPr>
          <w:bCs/>
          <w:color w:val="000000" w:themeColor="text1"/>
        </w:rPr>
        <w:t xml:space="preserve"> to the portal </w:t>
      </w:r>
      <w:r w:rsidR="00DE7F46">
        <w:rPr>
          <w:bCs/>
          <w:color w:val="000000" w:themeColor="text1"/>
        </w:rPr>
        <w:t xml:space="preserve">to </w:t>
      </w:r>
      <w:r w:rsidRPr="00470401">
        <w:rPr>
          <w:bCs/>
          <w:color w:val="000000" w:themeColor="text1"/>
        </w:rPr>
        <w:t>upload information:</w:t>
      </w:r>
      <w:bookmarkEnd w:id="2"/>
    </w:p>
    <w:p w:rsidR="00470401" w:rsidRPr="00470401" w:rsidRDefault="00470401" w:rsidP="00020606">
      <w:pPr>
        <w:pStyle w:val="ListParagraph"/>
        <w:ind w:left="1134"/>
        <w:jc w:val="both"/>
        <w:rPr>
          <w:bCs/>
          <w:color w:val="000000" w:themeColor="text1"/>
        </w:rPr>
      </w:pPr>
    </w:p>
    <w:p w:rsidR="00B146F0" w:rsidRDefault="00470401" w:rsidP="00020606">
      <w:pPr>
        <w:ind w:left="1134"/>
        <w:jc w:val="both"/>
        <w:rPr>
          <w:rFonts w:ascii="Calibri" w:hAnsi="Calibri" w:cs="Calibri"/>
          <w:b/>
          <w:bCs/>
          <w:color w:val="376092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FC66911" wp14:editId="19B96CF9">
                <wp:simplePos x="0" y="0"/>
                <wp:positionH relativeFrom="column">
                  <wp:posOffset>2962910</wp:posOffset>
                </wp:positionH>
                <wp:positionV relativeFrom="paragraph">
                  <wp:posOffset>1334135</wp:posOffset>
                </wp:positionV>
                <wp:extent cx="276045" cy="267275"/>
                <wp:effectExtent l="19050" t="38100" r="29210" b="38100"/>
                <wp:wrapNone/>
                <wp:docPr id="19" name="5-Point Sta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45" cy="2672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19" o:spid="_x0000_s1026" style="position:absolute;margin-left:233.3pt;margin-top:105.05pt;width:21.75pt;height:21.0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045,267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" path="m,102090r105440,l138023,r32582,102090l276045,102090r-85304,63094l223325,267274,138023,204179,52720,267274,85304,165184,,102090xe" fillcolor="yellow" strokecolor="#f79646 [3209]" strokeweight="2pt">
                <v:path arrowok="t" o:connecttype="custom" o:connectlocs="0,102090;105440,102090;138023,0;170605,102090;276045,102090;190741,165184;223325,267274;138023,204179;52720,267274;85304,165184;0,102090" o:connectangles="0,0,0,0,0,0,0,0,0,0,0"/>
              </v:shape>
            </w:pict>
          </mc:Fallback>
        </mc:AlternateContent>
      </w:r>
      <w:r w:rsidR="000A1C19">
        <w:rPr>
          <w:noProof/>
          <w:lang w:eastAsia="en-ZA"/>
        </w:rPr>
        <w:drawing>
          <wp:inline distT="0" distB="0" distL="0" distR="0" wp14:anchorId="79963DFB" wp14:editId="13D4C8DD">
            <wp:extent cx="5581650" cy="27717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660" b="1660"/>
                    <a:stretch/>
                  </pic:blipFill>
                  <pic:spPr bwMode="auto">
                    <a:xfrm>
                      <a:off x="0" y="0"/>
                      <a:ext cx="5601502" cy="2781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C19" w:rsidRDefault="000A1C19" w:rsidP="00020606">
      <w:pPr>
        <w:jc w:val="both"/>
        <w:rPr>
          <w:rFonts w:ascii="Calibri" w:hAnsi="Calibri" w:cs="Calibri"/>
          <w:b/>
          <w:bCs/>
          <w:color w:val="376092"/>
        </w:rPr>
      </w:pPr>
    </w:p>
    <w:p w:rsidR="00020606" w:rsidRDefault="00020606" w:rsidP="00020606">
      <w:pPr>
        <w:jc w:val="both"/>
        <w:rPr>
          <w:rFonts w:ascii="Calibri" w:hAnsi="Calibri" w:cs="Calibri"/>
          <w:b/>
          <w:bCs/>
          <w:color w:val="376092"/>
        </w:rPr>
      </w:pPr>
    </w:p>
    <w:p w:rsidR="00ED4D4A" w:rsidRDefault="005E762E" w:rsidP="00020606">
      <w:pPr>
        <w:pStyle w:val="ListParagraph"/>
        <w:numPr>
          <w:ilvl w:val="0"/>
          <w:numId w:val="3"/>
        </w:numPr>
        <w:ind w:left="1134" w:hanging="425"/>
        <w:jc w:val="both"/>
        <w:rPr>
          <w:color w:val="376092"/>
        </w:rPr>
      </w:pPr>
      <w:r w:rsidRPr="00ED4D4A">
        <w:rPr>
          <w:color w:val="000000" w:themeColor="text1"/>
        </w:rPr>
        <w:t>The portal may also be accessed from the National Treasury website</w:t>
      </w:r>
      <w:r w:rsidR="00ED4D4A" w:rsidRPr="00ED4D4A">
        <w:rPr>
          <w:color w:val="000000" w:themeColor="text1"/>
        </w:rPr>
        <w:t xml:space="preserve"> </w:t>
      </w:r>
      <w:hyperlink r:id="rId15" w:history="1">
        <w:r w:rsidR="00ED4D4A" w:rsidRPr="00466938">
          <w:rPr>
            <w:rStyle w:val="Hyperlink"/>
          </w:rPr>
          <w:t>http://www.treasury.gov.za</w:t>
        </w:r>
      </w:hyperlink>
    </w:p>
    <w:p w:rsidR="00ED4D4A" w:rsidRDefault="00ED4D4A" w:rsidP="00020606">
      <w:pPr>
        <w:pStyle w:val="ListParagraph"/>
        <w:jc w:val="both"/>
        <w:rPr>
          <w:color w:val="376092"/>
        </w:rPr>
      </w:pPr>
    </w:p>
    <w:p w:rsidR="00B146F0" w:rsidRDefault="00E97569" w:rsidP="00020606">
      <w:pPr>
        <w:pStyle w:val="ListParagraph"/>
        <w:ind w:firstLine="414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652A715E" wp14:editId="284C0DFF">
                <wp:simplePos x="0" y="0"/>
                <wp:positionH relativeFrom="column">
                  <wp:posOffset>3847465</wp:posOffset>
                </wp:positionH>
                <wp:positionV relativeFrom="paragraph">
                  <wp:posOffset>2317115</wp:posOffset>
                </wp:positionV>
                <wp:extent cx="482600" cy="0"/>
                <wp:effectExtent l="0" t="133350" r="0" b="17145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26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8" o:spid="_x0000_s1026" type="#_x0000_t32" style="position:absolute;margin-left:302.95pt;margin-top:182.45pt;width:38pt;height:0;flip:x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5E762E">
        <w:rPr>
          <w:noProof/>
        </w:rPr>
        <w:t xml:space="preserve"> </w:t>
      </w:r>
      <w:r w:rsidR="00ED4D4A" w:rsidRPr="00ED4D4A">
        <w:rPr>
          <w:noProof/>
        </w:rPr>
        <w:drawing>
          <wp:inline distT="0" distB="0" distL="0" distR="0" wp14:anchorId="08C1CA3B" wp14:editId="0D77DDB4">
            <wp:extent cx="5991225" cy="44481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0164" r="12445" b="11797"/>
                    <a:stretch/>
                  </pic:blipFill>
                  <pic:spPr bwMode="auto">
                    <a:xfrm>
                      <a:off x="0" y="0"/>
                      <a:ext cx="5986976" cy="444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CDA" w:rsidRDefault="00342CDA" w:rsidP="00020606">
      <w:pPr>
        <w:pStyle w:val="ListParagraph"/>
        <w:jc w:val="both"/>
        <w:rPr>
          <w:noProof/>
        </w:rPr>
      </w:pPr>
    </w:p>
    <w:p w:rsidR="00342CDA" w:rsidRDefault="00342CDA" w:rsidP="00020606">
      <w:pPr>
        <w:pStyle w:val="ListParagraph"/>
        <w:jc w:val="both"/>
        <w:rPr>
          <w:noProof/>
        </w:rPr>
      </w:pPr>
    </w:p>
    <w:p w:rsidR="00342CDA" w:rsidRDefault="00342CDA" w:rsidP="00020606">
      <w:pPr>
        <w:pStyle w:val="ListParagraph"/>
        <w:jc w:val="both"/>
        <w:rPr>
          <w:noProof/>
        </w:rPr>
      </w:pPr>
    </w:p>
    <w:p w:rsidR="00342CDA" w:rsidRDefault="00342CDA" w:rsidP="00020606">
      <w:pPr>
        <w:pStyle w:val="ListParagraph"/>
        <w:jc w:val="both"/>
        <w:rPr>
          <w:noProof/>
        </w:rPr>
      </w:pPr>
    </w:p>
    <w:p w:rsidR="00ED4D4A" w:rsidRDefault="00ED4D4A" w:rsidP="00020606">
      <w:pPr>
        <w:pStyle w:val="ListParagraph"/>
        <w:jc w:val="both"/>
        <w:rPr>
          <w:noProof/>
        </w:rPr>
      </w:pPr>
    </w:p>
    <w:p w:rsidR="00C35BB5" w:rsidRDefault="00C35BB5" w:rsidP="00020606">
      <w:pPr>
        <w:pStyle w:val="ListParagraph"/>
        <w:jc w:val="both"/>
        <w:rPr>
          <w:noProof/>
        </w:rPr>
      </w:pPr>
    </w:p>
    <w:p w:rsidR="00E97569" w:rsidRDefault="0040482E" w:rsidP="005A368F">
      <w:pPr>
        <w:pStyle w:val="ListParagraph"/>
        <w:ind w:left="851"/>
        <w:jc w:val="both"/>
        <w:rPr>
          <w:rStyle w:val="breadcrumbcurrent1"/>
          <w:rFonts w:ascii="Arial" w:hAnsi="Arial" w:cs="Arial"/>
          <w:color w:val="800000"/>
        </w:rPr>
      </w:pPr>
      <w:hyperlink r:id="rId17" w:history="1">
        <w:r w:rsidR="00ED4D4A">
          <w:rPr>
            <w:rFonts w:ascii="Arial" w:hAnsi="Arial" w:cs="Arial"/>
            <w:b/>
            <w:bCs/>
            <w:color w:val="800000"/>
          </w:rPr>
          <w:t>MFMA</w:t>
        </w:r>
      </w:hyperlink>
      <w:r w:rsidR="00ED4D4A">
        <w:rPr>
          <w:rFonts w:ascii="Arial" w:hAnsi="Arial" w:cs="Arial"/>
          <w:b/>
          <w:bCs/>
          <w:color w:val="800000"/>
          <w:sz w:val="20"/>
          <w:szCs w:val="20"/>
        </w:rPr>
        <w:t xml:space="preserve"> &gt; </w:t>
      </w:r>
      <w:hyperlink r:id="rId18" w:history="1">
        <w:r w:rsidR="00ED4D4A">
          <w:rPr>
            <w:rFonts w:ascii="Arial" w:hAnsi="Arial" w:cs="Arial"/>
            <w:b/>
            <w:bCs/>
            <w:color w:val="800000"/>
          </w:rPr>
          <w:t>Regulations and Gazettes</w:t>
        </w:r>
      </w:hyperlink>
      <w:r w:rsidR="00ED4D4A">
        <w:rPr>
          <w:rFonts w:ascii="Arial" w:hAnsi="Arial" w:cs="Arial"/>
          <w:b/>
          <w:bCs/>
          <w:color w:val="800000"/>
          <w:sz w:val="20"/>
          <w:szCs w:val="20"/>
        </w:rPr>
        <w:t xml:space="preserve"> &gt; </w:t>
      </w:r>
      <w:r w:rsidR="00ED4D4A">
        <w:rPr>
          <w:rStyle w:val="breadcrumbcurrent1"/>
          <w:rFonts w:ascii="Arial" w:hAnsi="Arial" w:cs="Arial"/>
          <w:color w:val="800000"/>
          <w:sz w:val="20"/>
          <w:szCs w:val="20"/>
        </w:rPr>
        <w:t xml:space="preserve">Municipal Regulations </w:t>
      </w:r>
      <w:proofErr w:type="gramStart"/>
      <w:r w:rsidR="00ED4D4A">
        <w:rPr>
          <w:rStyle w:val="breadcrumbcurrent1"/>
          <w:rFonts w:ascii="Arial" w:hAnsi="Arial" w:cs="Arial"/>
          <w:color w:val="800000"/>
          <w:sz w:val="20"/>
          <w:szCs w:val="20"/>
        </w:rPr>
        <w:t>On</w:t>
      </w:r>
      <w:proofErr w:type="gramEnd"/>
      <w:r w:rsidR="00ED4D4A">
        <w:rPr>
          <w:rStyle w:val="breadcrumbcurrent1"/>
          <w:rFonts w:ascii="Arial" w:hAnsi="Arial" w:cs="Arial"/>
          <w:color w:val="800000"/>
          <w:sz w:val="20"/>
          <w:szCs w:val="20"/>
        </w:rPr>
        <w:t xml:space="preserve"> A Standard Chart Of Accounts</w:t>
      </w:r>
      <w:r w:rsidR="00020606">
        <w:rPr>
          <w:rStyle w:val="breadcrumbcurrent1"/>
          <w:rFonts w:ascii="Arial" w:hAnsi="Arial" w:cs="Arial"/>
          <w:color w:val="800000"/>
          <w:sz w:val="20"/>
          <w:szCs w:val="20"/>
        </w:rPr>
        <w:tab/>
      </w:r>
      <w:r w:rsidR="00E97569">
        <w:rPr>
          <w:rStyle w:val="breadcrumbcurrent1"/>
          <w:rFonts w:ascii="Arial" w:hAnsi="Arial" w:cs="Arial"/>
          <w:color w:val="800000"/>
          <w:sz w:val="20"/>
          <w:szCs w:val="20"/>
        </w:rPr>
        <w:t>&gt;</w:t>
      </w:r>
      <w:r w:rsidR="005A368F">
        <w:rPr>
          <w:rStyle w:val="breadcrumbcurrent1"/>
          <w:rFonts w:ascii="Arial" w:hAnsi="Arial" w:cs="Arial"/>
          <w:color w:val="800000"/>
          <w:sz w:val="20"/>
          <w:szCs w:val="20"/>
        </w:rPr>
        <w:t xml:space="preserve">    </w:t>
      </w:r>
      <w:r w:rsidR="00020606">
        <w:rPr>
          <w:rStyle w:val="breadcrumbcurrent1"/>
          <w:rFonts w:ascii="Arial" w:hAnsi="Arial" w:cs="Arial"/>
          <w:color w:val="800000"/>
          <w:sz w:val="20"/>
          <w:szCs w:val="20"/>
        </w:rPr>
        <w:t xml:space="preserve"> </w:t>
      </w:r>
      <w:r w:rsidR="00E97569" w:rsidRPr="00E97569">
        <w:rPr>
          <w:rStyle w:val="breadcrumbcurrent1"/>
          <w:rFonts w:ascii="Arial" w:hAnsi="Arial" w:cs="Arial"/>
          <w:color w:val="800000"/>
        </w:rPr>
        <w:t>06.</w:t>
      </w:r>
      <w:r w:rsidR="00E97569">
        <w:rPr>
          <w:rStyle w:val="breadcrumbcurrent1"/>
          <w:rFonts w:ascii="Arial" w:hAnsi="Arial" w:cs="Arial"/>
          <w:color w:val="800000"/>
        </w:rPr>
        <w:t xml:space="preserve"> </w:t>
      </w:r>
      <w:r w:rsidR="00E97569" w:rsidRPr="00E97569">
        <w:rPr>
          <w:rStyle w:val="breadcrumbcurrent1"/>
          <w:rFonts w:ascii="Arial" w:hAnsi="Arial" w:cs="Arial"/>
          <w:color w:val="800000"/>
        </w:rPr>
        <w:t>Local Government Upload Portal</w:t>
      </w:r>
    </w:p>
    <w:p w:rsidR="00342CDA" w:rsidRPr="00E97569" w:rsidRDefault="00342CDA" w:rsidP="00020606">
      <w:pPr>
        <w:pStyle w:val="ListParagraph"/>
        <w:jc w:val="both"/>
        <w:rPr>
          <w:color w:val="376092"/>
        </w:rPr>
      </w:pPr>
    </w:p>
    <w:p w:rsidR="00B146F0" w:rsidRDefault="00B146F0" w:rsidP="00020606">
      <w:pPr>
        <w:jc w:val="both"/>
        <w:rPr>
          <w:color w:val="376092"/>
        </w:rPr>
      </w:pPr>
    </w:p>
    <w:p w:rsidR="00427E09" w:rsidRDefault="00E97569" w:rsidP="00020606">
      <w:pPr>
        <w:tabs>
          <w:tab w:val="left" w:pos="567"/>
        </w:tabs>
        <w:ind w:left="567"/>
        <w:jc w:val="both"/>
        <w:rPr>
          <w:color w:val="376092"/>
        </w:rPr>
      </w:pPr>
      <w:r>
        <w:rPr>
          <w:noProof/>
          <w:color w:val="376092"/>
          <w:lang w:eastAsia="en-ZA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4A80F292" wp14:editId="4FE69D03">
                <wp:simplePos x="0" y="0"/>
                <wp:positionH relativeFrom="column">
                  <wp:posOffset>1713230</wp:posOffset>
                </wp:positionH>
                <wp:positionV relativeFrom="paragraph">
                  <wp:posOffset>4823460</wp:posOffset>
                </wp:positionV>
                <wp:extent cx="414068" cy="0"/>
                <wp:effectExtent l="0" t="133350" r="0" b="1714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068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134.9pt;margin-top:379.8pt;width:32.6pt;height:0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ED4D4A">
        <w:rPr>
          <w:color w:val="376092"/>
        </w:rPr>
        <w:tab/>
      </w:r>
      <w:r w:rsidR="00427E09" w:rsidRPr="005A368F">
        <w:rPr>
          <w:noProof/>
          <w:lang w:eastAsia="en-ZA"/>
        </w:rPr>
        <w:drawing>
          <wp:inline distT="0" distB="0" distL="0" distR="0" wp14:anchorId="56F1E18B" wp14:editId="1866674B">
            <wp:extent cx="6286500" cy="5934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1715" t="4816" r="13474" b="-121"/>
                    <a:stretch/>
                  </pic:blipFill>
                  <pic:spPr bwMode="auto">
                    <a:xfrm>
                      <a:off x="0" y="0"/>
                      <a:ext cx="6306438" cy="5952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E09" w:rsidRDefault="00427E09" w:rsidP="00020606">
      <w:pPr>
        <w:jc w:val="both"/>
        <w:rPr>
          <w:color w:val="376092"/>
        </w:rPr>
      </w:pPr>
    </w:p>
    <w:p w:rsidR="00427E09" w:rsidRDefault="00427E09" w:rsidP="00020606">
      <w:pPr>
        <w:jc w:val="both"/>
        <w:rPr>
          <w:color w:val="376092"/>
        </w:rPr>
      </w:pPr>
    </w:p>
    <w:p w:rsidR="00427E09" w:rsidRDefault="00427E09" w:rsidP="00020606">
      <w:pPr>
        <w:jc w:val="both"/>
        <w:rPr>
          <w:color w:val="376092"/>
        </w:rPr>
      </w:pPr>
    </w:p>
    <w:p w:rsidR="00427E09" w:rsidRDefault="00427E09" w:rsidP="00020606">
      <w:pPr>
        <w:jc w:val="both"/>
        <w:rPr>
          <w:color w:val="376092"/>
        </w:rPr>
      </w:pPr>
    </w:p>
    <w:p w:rsidR="00427E09" w:rsidRDefault="00427E09" w:rsidP="00020606">
      <w:pPr>
        <w:jc w:val="both"/>
        <w:rPr>
          <w:color w:val="376092"/>
        </w:rPr>
      </w:pPr>
    </w:p>
    <w:p w:rsidR="00427E09" w:rsidRDefault="00427E09" w:rsidP="00020606">
      <w:pPr>
        <w:jc w:val="both"/>
        <w:rPr>
          <w:color w:val="376092"/>
        </w:rPr>
      </w:pPr>
    </w:p>
    <w:p w:rsidR="00427E09" w:rsidRDefault="00427E09" w:rsidP="00020606">
      <w:pPr>
        <w:jc w:val="both"/>
        <w:rPr>
          <w:color w:val="376092"/>
        </w:rPr>
      </w:pPr>
    </w:p>
    <w:p w:rsidR="00427E09" w:rsidRDefault="00427E09" w:rsidP="00020606">
      <w:pPr>
        <w:jc w:val="both"/>
        <w:rPr>
          <w:color w:val="376092"/>
        </w:rPr>
      </w:pPr>
    </w:p>
    <w:p w:rsidR="00427E09" w:rsidRDefault="00427E09" w:rsidP="00020606">
      <w:pPr>
        <w:jc w:val="both"/>
        <w:rPr>
          <w:color w:val="376092"/>
        </w:rPr>
      </w:pPr>
    </w:p>
    <w:p w:rsidR="00EC70C3" w:rsidRDefault="00EC70C3" w:rsidP="00020606">
      <w:pPr>
        <w:pStyle w:val="Heading1"/>
        <w:numPr>
          <w:ilvl w:val="0"/>
          <w:numId w:val="6"/>
        </w:numPr>
        <w:spacing w:before="0"/>
        <w:jc w:val="both"/>
      </w:pPr>
      <w:bookmarkStart w:id="3" w:name="_Municipal_Contacts_Information"/>
      <w:bookmarkEnd w:id="3"/>
      <w:r w:rsidRPr="000728F2">
        <w:t>Municipal Contact Information</w:t>
      </w:r>
    </w:p>
    <w:p w:rsidR="00DE7F46" w:rsidRPr="00DE7F46" w:rsidRDefault="00DE7F46" w:rsidP="00DE7F46">
      <w:pPr>
        <w:spacing w:line="120" w:lineRule="exact"/>
      </w:pPr>
    </w:p>
    <w:p w:rsidR="000728F2" w:rsidRDefault="00DE7F46" w:rsidP="00DE7F46">
      <w:pPr>
        <w:ind w:left="709"/>
        <w:jc w:val="both"/>
      </w:pPr>
      <w:r>
        <w:t xml:space="preserve">Please do not use this example to update </w:t>
      </w:r>
      <w:proofErr w:type="gramStart"/>
      <w:r>
        <w:t>information</w:t>
      </w:r>
      <w:proofErr w:type="gramEnd"/>
      <w:r>
        <w:t xml:space="preserve"> as it is not in the required Excel format.</w:t>
      </w:r>
    </w:p>
    <w:p w:rsidR="000728F2" w:rsidRDefault="00EE3871" w:rsidP="00020606">
      <w:pPr>
        <w:ind w:left="709"/>
        <w:jc w:val="both"/>
      </w:pPr>
      <w:r w:rsidRPr="00EE3871">
        <w:rPr>
          <w:noProof/>
          <w:bdr w:val="single" w:sz="4" w:space="0" w:color="auto"/>
          <w:lang w:eastAsia="en-ZA"/>
        </w:rPr>
        <w:drawing>
          <wp:inline distT="0" distB="0" distL="0" distR="0" wp14:anchorId="2DA456B5" wp14:editId="149F1BA6">
            <wp:extent cx="5314950" cy="8001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191" cy="801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0728F2" w:rsidSect="000C0CD1">
      <w:pgSz w:w="11906" w:h="16838"/>
      <w:pgMar w:top="1440" w:right="566" w:bottom="14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632BF"/>
    <w:multiLevelType w:val="hybridMultilevel"/>
    <w:tmpl w:val="94921ED2"/>
    <w:lvl w:ilvl="0" w:tplc="C4E29D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EF371F"/>
    <w:multiLevelType w:val="hybridMultilevel"/>
    <w:tmpl w:val="ECDEB04E"/>
    <w:lvl w:ilvl="0" w:tplc="342A9E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C030F"/>
    <w:multiLevelType w:val="hybridMultilevel"/>
    <w:tmpl w:val="3244BDA2"/>
    <w:lvl w:ilvl="0" w:tplc="8ED8816A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5962A7"/>
    <w:multiLevelType w:val="hybridMultilevel"/>
    <w:tmpl w:val="F9EA0D8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3C64E3"/>
    <w:multiLevelType w:val="hybridMultilevel"/>
    <w:tmpl w:val="F220583A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7025BD6"/>
    <w:multiLevelType w:val="hybridMultilevel"/>
    <w:tmpl w:val="ADF4100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245524"/>
    <w:multiLevelType w:val="hybridMultilevel"/>
    <w:tmpl w:val="D31A271C"/>
    <w:lvl w:ilvl="0" w:tplc="2DA0980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016718"/>
    <w:multiLevelType w:val="hybridMultilevel"/>
    <w:tmpl w:val="DF96F7B6"/>
    <w:lvl w:ilvl="0" w:tplc="94B44E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2"/>
        <w:szCs w:val="22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280F67"/>
    <w:multiLevelType w:val="hybridMultilevel"/>
    <w:tmpl w:val="5050857A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62595D"/>
    <w:multiLevelType w:val="hybridMultilevel"/>
    <w:tmpl w:val="911A239E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0"/>
  </w:num>
  <w:num w:numId="8">
    <w:abstractNumId w:val="6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6F0"/>
    <w:rsid w:val="00002C9B"/>
    <w:rsid w:val="00013676"/>
    <w:rsid w:val="00020606"/>
    <w:rsid w:val="00033D5B"/>
    <w:rsid w:val="000600F2"/>
    <w:rsid w:val="000728F2"/>
    <w:rsid w:val="000A1C19"/>
    <w:rsid w:val="000C0CD1"/>
    <w:rsid w:val="000F2588"/>
    <w:rsid w:val="000F472C"/>
    <w:rsid w:val="00182661"/>
    <w:rsid w:val="00202060"/>
    <w:rsid w:val="00214A23"/>
    <w:rsid w:val="00221595"/>
    <w:rsid w:val="002D0B19"/>
    <w:rsid w:val="002D3CF3"/>
    <w:rsid w:val="002D7184"/>
    <w:rsid w:val="00303C2B"/>
    <w:rsid w:val="003061B7"/>
    <w:rsid w:val="00316FD7"/>
    <w:rsid w:val="00337248"/>
    <w:rsid w:val="00342CDA"/>
    <w:rsid w:val="003A6D26"/>
    <w:rsid w:val="003B5DD4"/>
    <w:rsid w:val="003B6FF5"/>
    <w:rsid w:val="003C6EBC"/>
    <w:rsid w:val="003E0AEC"/>
    <w:rsid w:val="003F2DD3"/>
    <w:rsid w:val="003F5A6A"/>
    <w:rsid w:val="00427E09"/>
    <w:rsid w:val="00470401"/>
    <w:rsid w:val="00474BF8"/>
    <w:rsid w:val="005178EC"/>
    <w:rsid w:val="00540FE4"/>
    <w:rsid w:val="005438AF"/>
    <w:rsid w:val="005A368F"/>
    <w:rsid w:val="005A7942"/>
    <w:rsid w:val="005B2266"/>
    <w:rsid w:val="005D78B1"/>
    <w:rsid w:val="005E762E"/>
    <w:rsid w:val="006A2E40"/>
    <w:rsid w:val="006D0049"/>
    <w:rsid w:val="006D6827"/>
    <w:rsid w:val="007226B7"/>
    <w:rsid w:val="007C6A41"/>
    <w:rsid w:val="0083420F"/>
    <w:rsid w:val="008B1DE2"/>
    <w:rsid w:val="008C1BBC"/>
    <w:rsid w:val="008D2FAC"/>
    <w:rsid w:val="008F1404"/>
    <w:rsid w:val="00911BD6"/>
    <w:rsid w:val="0091356C"/>
    <w:rsid w:val="0092637B"/>
    <w:rsid w:val="0093168E"/>
    <w:rsid w:val="00947C99"/>
    <w:rsid w:val="009A0886"/>
    <w:rsid w:val="009A22FE"/>
    <w:rsid w:val="009A566F"/>
    <w:rsid w:val="00A324FA"/>
    <w:rsid w:val="00A702EF"/>
    <w:rsid w:val="00AA51AA"/>
    <w:rsid w:val="00AE7133"/>
    <w:rsid w:val="00B115E9"/>
    <w:rsid w:val="00B146F0"/>
    <w:rsid w:val="00B55AFC"/>
    <w:rsid w:val="00B7409C"/>
    <w:rsid w:val="00C00013"/>
    <w:rsid w:val="00C35BB5"/>
    <w:rsid w:val="00CA1810"/>
    <w:rsid w:val="00D06A09"/>
    <w:rsid w:val="00DD3657"/>
    <w:rsid w:val="00DE7F46"/>
    <w:rsid w:val="00E458CB"/>
    <w:rsid w:val="00E97569"/>
    <w:rsid w:val="00EC70C3"/>
    <w:rsid w:val="00ED4D4A"/>
    <w:rsid w:val="00EE3871"/>
    <w:rsid w:val="00F44AE4"/>
    <w:rsid w:val="00F56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6F0"/>
    <w:pPr>
      <w:spacing w:after="0" w:line="240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682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rsid w:val="00B146F0"/>
    <w:pPr>
      <w:keepNext/>
      <w:spacing w:before="200" w:line="276" w:lineRule="auto"/>
      <w:ind w:left="576" w:hanging="576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46F0"/>
    <w:rPr>
      <w:rFonts w:ascii="Tahoma" w:hAnsi="Tahoma" w:cs="Tahoma"/>
      <w:sz w:val="16"/>
      <w:szCs w:val="16"/>
      <w:lang w:val="en-GB" w:eastAsia="en-Z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6F0"/>
    <w:rPr>
      <w:rFonts w:ascii="Tahoma" w:hAnsi="Tahoma" w:cs="Tahoma"/>
      <w:sz w:val="16"/>
      <w:szCs w:val="16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146F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B146F0"/>
    <w:rPr>
      <w:color w:val="0000FF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146F0"/>
    <w:rPr>
      <w:rFonts w:ascii="Calibri" w:hAnsi="Calibri" w:cs="Calibri"/>
    </w:rPr>
  </w:style>
  <w:style w:type="paragraph" w:styleId="ListParagraph">
    <w:name w:val="List Paragraph"/>
    <w:basedOn w:val="Normal"/>
    <w:link w:val="ListParagraphChar"/>
    <w:uiPriority w:val="34"/>
    <w:qFormat/>
    <w:rsid w:val="00B146F0"/>
    <w:pPr>
      <w:ind w:left="720"/>
    </w:pPr>
    <w:rPr>
      <w:rFonts w:ascii="Calibri" w:hAnsi="Calibri" w:cs="Calibri"/>
      <w:lang w:eastAsia="en-ZA"/>
    </w:rPr>
  </w:style>
  <w:style w:type="paragraph" w:styleId="Title">
    <w:name w:val="Title"/>
    <w:basedOn w:val="Normal"/>
    <w:next w:val="Normal"/>
    <w:link w:val="TitleChar"/>
    <w:uiPriority w:val="10"/>
    <w:qFormat/>
    <w:rsid w:val="00B146F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146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6D68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oSpacing">
    <w:name w:val="No Spacing"/>
    <w:uiPriority w:val="1"/>
    <w:qFormat/>
    <w:rsid w:val="005E762E"/>
    <w:pPr>
      <w:spacing w:after="0" w:line="240" w:lineRule="auto"/>
    </w:pPr>
    <w:rPr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0600F2"/>
    <w:rPr>
      <w:color w:val="800080" w:themeColor="followedHyperlink"/>
      <w:u w:val="single"/>
    </w:rPr>
  </w:style>
  <w:style w:type="character" w:customStyle="1" w:styleId="breadcrumbcurrent1">
    <w:name w:val="breadcrumbcurrent1"/>
    <w:basedOn w:val="DefaultParagraphFont"/>
    <w:rsid w:val="00ED4D4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6F0"/>
    <w:pPr>
      <w:spacing w:after="0" w:line="240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682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rsid w:val="00B146F0"/>
    <w:pPr>
      <w:keepNext/>
      <w:spacing w:before="200" w:line="276" w:lineRule="auto"/>
      <w:ind w:left="576" w:hanging="576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46F0"/>
    <w:rPr>
      <w:rFonts w:ascii="Tahoma" w:hAnsi="Tahoma" w:cs="Tahoma"/>
      <w:sz w:val="16"/>
      <w:szCs w:val="16"/>
      <w:lang w:val="en-GB" w:eastAsia="en-Z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6F0"/>
    <w:rPr>
      <w:rFonts w:ascii="Tahoma" w:hAnsi="Tahoma" w:cs="Tahoma"/>
      <w:sz w:val="16"/>
      <w:szCs w:val="16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146F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B146F0"/>
    <w:rPr>
      <w:color w:val="0000FF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146F0"/>
    <w:rPr>
      <w:rFonts w:ascii="Calibri" w:hAnsi="Calibri" w:cs="Calibri"/>
    </w:rPr>
  </w:style>
  <w:style w:type="paragraph" w:styleId="ListParagraph">
    <w:name w:val="List Paragraph"/>
    <w:basedOn w:val="Normal"/>
    <w:link w:val="ListParagraphChar"/>
    <w:uiPriority w:val="34"/>
    <w:qFormat/>
    <w:rsid w:val="00B146F0"/>
    <w:pPr>
      <w:ind w:left="720"/>
    </w:pPr>
    <w:rPr>
      <w:rFonts w:ascii="Calibri" w:hAnsi="Calibri" w:cs="Calibri"/>
      <w:lang w:eastAsia="en-ZA"/>
    </w:rPr>
  </w:style>
  <w:style w:type="paragraph" w:styleId="Title">
    <w:name w:val="Title"/>
    <w:basedOn w:val="Normal"/>
    <w:next w:val="Normal"/>
    <w:link w:val="TitleChar"/>
    <w:uiPriority w:val="10"/>
    <w:qFormat/>
    <w:rsid w:val="00B146F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146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6D68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oSpacing">
    <w:name w:val="No Spacing"/>
    <w:uiPriority w:val="1"/>
    <w:qFormat/>
    <w:rsid w:val="005E762E"/>
    <w:pPr>
      <w:spacing w:after="0" w:line="240" w:lineRule="auto"/>
    </w:pPr>
    <w:rPr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0600F2"/>
    <w:rPr>
      <w:color w:val="800080" w:themeColor="followedHyperlink"/>
      <w:u w:val="single"/>
    </w:rPr>
  </w:style>
  <w:style w:type="character" w:customStyle="1" w:styleId="breadcrumbcurrent1">
    <w:name w:val="breadcrumbcurrent1"/>
    <w:basedOn w:val="DefaultParagraphFont"/>
    <w:rsid w:val="00ED4D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6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rnell.botha@treasury.gov.za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mfma.treasury.gov.za/RegulationsandGazettes/Pages/default.aspx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lguploadportal.treasury.gov.za/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mfma.treasury.gov.za/Pages/Default.aspx" TargetMode="External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customXml" Target="../customXml/item3.xml"/><Relationship Id="rId5" Type="http://schemas.openxmlformats.org/officeDocument/2006/relationships/settings" Target="settings.xml"/><Relationship Id="rId15" Type="http://schemas.openxmlformats.org/officeDocument/2006/relationships/hyperlink" Target="http://www.treasury.gov.za" TargetMode="External"/><Relationship Id="rId23" Type="http://schemas.openxmlformats.org/officeDocument/2006/relationships/customXml" Target="../customXml/item2.xml"/><Relationship Id="rId10" Type="http://schemas.openxmlformats.org/officeDocument/2006/relationships/image" Target="media/image1.jpg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https://lguploadportal.treasury.gov.za/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</b:Sourc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D77BA75D44BC469ABAE46C07B5E9FF" ma:contentTypeVersion="1" ma:contentTypeDescription="Create a new document." ma:contentTypeScope="" ma:versionID="fe50b6b98f897cf800d4d84fb3dd0e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447206dab0015f8b9f8924535193e8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A373988-51A8-4AB9-8AD9-A1A84D55310D}"/>
</file>

<file path=customXml/itemProps2.xml><?xml version="1.0" encoding="utf-8"?>
<ds:datastoreItem xmlns:ds="http://schemas.openxmlformats.org/officeDocument/2006/customXml" ds:itemID="{8E117F99-9630-4108-9B3D-F628D9302026}"/>
</file>

<file path=customXml/itemProps3.xml><?xml version="1.0" encoding="utf-8"?>
<ds:datastoreItem xmlns:ds="http://schemas.openxmlformats.org/officeDocument/2006/customXml" ds:itemID="{BD89E65B-705A-49B1-859E-2574C1DBABB3}"/>
</file>

<file path=customXml/itemProps4.xml><?xml version="1.0" encoding="utf-8"?>
<ds:datastoreItem xmlns:ds="http://schemas.openxmlformats.org/officeDocument/2006/customXml" ds:itemID="{24CEED2F-F728-470B-B460-728C7E1F52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738</Words>
  <Characters>4209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Cornell Botha</dc:creator>
  <cp:lastModifiedBy>Cornell Botha</cp:lastModifiedBy>
  <cp:revision>2</cp:revision>
  <cp:lastPrinted>2016-10-24T10:11:00Z</cp:lastPrinted>
  <dcterms:created xsi:type="dcterms:W3CDTF">2016-10-24T13:58:00Z</dcterms:created>
  <dcterms:modified xsi:type="dcterms:W3CDTF">2016-10-24T13:58:00Z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0x010100F6D77BA75D44BC469ABAE46C07B5E9FF</vt:lpwstr>
  </property>
</Properties>
</file>